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408" w:rsidRPr="00025E84" w:rsidRDefault="006F57EE" w:rsidP="00310866">
      <w:pPr>
        <w:spacing w:line="259" w:lineRule="auto"/>
        <w:ind w:left="449"/>
        <w:jc w:val="center"/>
        <w:rPr>
          <w:rFonts w:ascii="Arial" w:hAnsi="Arial" w:cs="Arial"/>
          <w:sz w:val="20"/>
          <w:szCs w:val="20"/>
        </w:rPr>
      </w:pPr>
      <w:r w:rsidRPr="00025E84">
        <w:rPr>
          <w:rFonts w:ascii="Arial" w:eastAsia="Arial" w:hAnsi="Arial" w:cs="Arial"/>
          <w:b/>
          <w:sz w:val="20"/>
          <w:szCs w:val="20"/>
          <w:u w:val="single" w:color="000000"/>
        </w:rPr>
        <w:t>Risk Management File Format</w:t>
      </w:r>
    </w:p>
    <w:p w:rsidR="00BD4408" w:rsidRPr="00025E84" w:rsidRDefault="00BD4408" w:rsidP="00BD4408">
      <w:pPr>
        <w:spacing w:line="259" w:lineRule="auto"/>
        <w:ind w:left="439"/>
        <w:rPr>
          <w:rFonts w:ascii="Arial" w:hAnsi="Arial" w:cs="Arial"/>
          <w:sz w:val="20"/>
          <w:szCs w:val="20"/>
        </w:rPr>
      </w:pPr>
      <w:r w:rsidRPr="00025E84">
        <w:rPr>
          <w:rFonts w:ascii="Arial" w:eastAsia="Arial" w:hAnsi="Arial" w:cs="Arial"/>
          <w:b/>
          <w:sz w:val="20"/>
          <w:szCs w:val="20"/>
        </w:rPr>
        <w:t xml:space="preserve"> </w:t>
      </w:r>
      <w:bookmarkStart w:id="0" w:name="_GoBack"/>
      <w:bookmarkEnd w:id="0"/>
    </w:p>
    <w:tbl>
      <w:tblPr>
        <w:tblStyle w:val="TableGrid0"/>
        <w:tblW w:w="9962" w:type="dxa"/>
        <w:tblInd w:w="20" w:type="dxa"/>
        <w:tblCellMar>
          <w:top w:w="8" w:type="dxa"/>
          <w:left w:w="532" w:type="dxa"/>
          <w:right w:w="108" w:type="dxa"/>
        </w:tblCellMar>
        <w:tblLook w:val="04A0" w:firstRow="1" w:lastRow="0" w:firstColumn="1" w:lastColumn="0" w:noHBand="0" w:noVBand="1"/>
      </w:tblPr>
      <w:tblGrid>
        <w:gridCol w:w="962"/>
        <w:gridCol w:w="2340"/>
        <w:gridCol w:w="6660"/>
      </w:tblGrid>
      <w:tr w:rsidR="00E8663D" w:rsidRPr="00025E84" w:rsidTr="00E8663D">
        <w:trPr>
          <w:trHeight w:val="541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1A1374">
            <w:pPr>
              <w:spacing w:after="18" w:line="259" w:lineRule="auto"/>
              <w:rPr>
                <w:rFonts w:ascii="Arial" w:eastAsia="Arial" w:hAnsi="Arial" w:cs="Arial"/>
                <w:b/>
                <w:sz w:val="20"/>
                <w:szCs w:val="20"/>
                <w:u w:val="single" w:color="000000"/>
              </w:rPr>
            </w:pP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  <w:u w:val="single" w:color="000000"/>
              </w:rPr>
              <w:t>Sr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  <w:u w:val="single" w:color="000000"/>
              </w:rPr>
              <w:t xml:space="preserve"> no.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1A1374">
            <w:pPr>
              <w:spacing w:after="18"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  <w:u w:val="single" w:color="000000"/>
              </w:rPr>
              <w:t>File List</w:t>
            </w: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  <w:p w:rsidR="00E8663D" w:rsidRPr="00025E84" w:rsidRDefault="00E8663D" w:rsidP="001A1374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1A1374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  <w:u w:val="single" w:color="000000"/>
              </w:rPr>
              <w:t>File naming Convention</w:t>
            </w: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1A1374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1A1374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BMS_RPF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BMS_RPF_DDMMYYYY.xml 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1A1374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1A1374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BMS_RA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BMS_RAnn.xml 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1A1374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1A1374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>MG09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NCDEX_MG09_&lt;</w:t>
            </w:r>
            <w:proofErr w:type="spellStart"/>
            <w:r w:rsidRPr="00025E84">
              <w:rPr>
                <w:rFonts w:ascii="Arial" w:hAnsi="Arial" w:cs="Arial"/>
                <w:sz w:val="20"/>
                <w:szCs w:val="20"/>
              </w:rPr>
              <w:t>Prim_Member_code</w:t>
            </w:r>
            <w:proofErr w:type="spellEnd"/>
            <w:r w:rsidRPr="00025E84">
              <w:rPr>
                <w:rFonts w:ascii="Arial" w:hAnsi="Arial" w:cs="Arial"/>
                <w:sz w:val="20"/>
                <w:szCs w:val="20"/>
              </w:rPr>
              <w:t xml:space="preserve">&gt;_DDMMYYYY.LIS 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>MG10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NCDEX_MG09_&lt; </w:t>
            </w:r>
            <w:proofErr w:type="spellStart"/>
            <w:r w:rsidRPr="00025E84">
              <w:rPr>
                <w:rFonts w:ascii="Arial" w:hAnsi="Arial" w:cs="Arial"/>
                <w:sz w:val="20"/>
                <w:szCs w:val="20"/>
              </w:rPr>
              <w:t>TRD_Member_ID</w:t>
            </w:r>
            <w:proofErr w:type="spellEnd"/>
            <w:r w:rsidRPr="00025E84">
              <w:rPr>
                <w:rFonts w:ascii="Arial" w:hAnsi="Arial" w:cs="Arial"/>
                <w:sz w:val="20"/>
                <w:szCs w:val="20"/>
              </w:rPr>
              <w:t xml:space="preserve"> &gt;_DDMMYYYY.LIS 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MG11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NCDEX_MG11_&lt;</w:t>
            </w:r>
            <w:proofErr w:type="spellStart"/>
            <w:r w:rsidRPr="00025E84">
              <w:rPr>
                <w:rFonts w:ascii="Arial" w:hAnsi="Arial" w:cs="Arial"/>
                <w:sz w:val="20"/>
                <w:szCs w:val="20"/>
              </w:rPr>
              <w:t>Prim_Member_code</w:t>
            </w:r>
            <w:proofErr w:type="spellEnd"/>
            <w:r w:rsidRPr="00025E84">
              <w:rPr>
                <w:rFonts w:ascii="Arial" w:hAnsi="Arial" w:cs="Arial"/>
                <w:sz w:val="20"/>
                <w:szCs w:val="20"/>
              </w:rPr>
              <w:t xml:space="preserve">&gt;_DDMMYYYY.LIS 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MG12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ind w:right="68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NCDEX_MG12_&lt;</w:t>
            </w:r>
            <w:proofErr w:type="spellStart"/>
            <w:r w:rsidRPr="00025E84">
              <w:rPr>
                <w:rFonts w:ascii="Arial" w:hAnsi="Arial" w:cs="Arial"/>
                <w:sz w:val="20"/>
                <w:szCs w:val="20"/>
              </w:rPr>
              <w:t>Prim_MEM_CODE</w:t>
            </w:r>
            <w:proofErr w:type="spellEnd"/>
            <w:r w:rsidRPr="00025E84">
              <w:rPr>
                <w:rFonts w:ascii="Arial" w:hAnsi="Arial" w:cs="Arial"/>
                <w:sz w:val="20"/>
                <w:szCs w:val="20"/>
              </w:rPr>
              <w:t xml:space="preserve">&gt;_&lt;DDMMYYYY&gt;.LIS </w:t>
            </w:r>
          </w:p>
        </w:tc>
      </w:tr>
      <w:tr w:rsidR="00E8663D" w:rsidRPr="00025E84" w:rsidTr="00E8663D">
        <w:trPr>
          <w:trHeight w:val="27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MG13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ind w:right="446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NCDEX_MG13_&lt;TRD_MEM_ID&gt;_&lt;DDMMYYYY&gt;.LIS 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MG22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NCDEX_MG22_&lt;PRIM_MBR_CODE&gt;_&lt;DDMMYYYY&gt;.LIS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MG23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ind w:right="469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NCDEX_MG23_&lt;TRD_MBR_ID&gt;_&lt;DDMMYYYY&gt;.LIS 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color w:val="000000"/>
                <w:sz w:val="20"/>
                <w:szCs w:val="20"/>
              </w:rPr>
              <w:t>TM_DEVMGN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NCDEX_TM_DEVMGN_&lt;CM PRIMRY CODE&gt;_DDMMYYYY.csv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color w:val="000000"/>
                <w:sz w:val="20"/>
                <w:szCs w:val="20"/>
              </w:rPr>
              <w:t>CLI_DEVMGN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NCDEX_CLI_DEVMGN_&lt;TM CODE&gt;_DDMMYYYY.csv</w:t>
            </w:r>
          </w:p>
        </w:tc>
      </w:tr>
      <w:tr w:rsidR="00E8663D" w:rsidRPr="00025E84" w:rsidTr="00E8663D">
        <w:trPr>
          <w:trHeight w:val="276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DLYMGN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516839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DLYMGN_DDMMYYYY_nn.csv </w:t>
            </w:r>
          </w:p>
        </w:tc>
      </w:tr>
      <w:tr w:rsidR="00E8663D" w:rsidRPr="00025E84" w:rsidTr="00E8663D">
        <w:trPr>
          <w:trHeight w:val="28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9D411F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9D411F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eastAsia="Arial" w:hAnsi="Arial" w:cs="Arial"/>
                <w:b/>
                <w:sz w:val="20"/>
                <w:szCs w:val="20"/>
              </w:rPr>
              <w:t xml:space="preserve">CLIMGN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9D411F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NCDEX_CLIMGN_&lt;MEM CODE&gt;_&lt;YYYYMMDD&gt;_nn.csv </w:t>
            </w:r>
          </w:p>
        </w:tc>
      </w:tr>
      <w:tr w:rsidR="00E8663D" w:rsidRPr="00025E84" w:rsidTr="00E8663D">
        <w:trPr>
          <w:trHeight w:val="28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9D411F">
            <w:pPr>
              <w:spacing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9D411F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NCDEX_TM_SNS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9D411F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NCDEX_TM_SNS_&lt;PRIM_MBR_CODE&gt;_&lt;DDMMYYYY&gt;.CSV</w:t>
            </w:r>
          </w:p>
        </w:tc>
      </w:tr>
      <w:tr w:rsidR="00E8663D" w:rsidRPr="00025E84" w:rsidTr="00E8663D">
        <w:trPr>
          <w:trHeight w:val="282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9D411F">
            <w:pPr>
              <w:spacing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9D411F">
            <w:pPr>
              <w:spacing w:line="259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NCDEX_CLI_SNS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63D" w:rsidRPr="00025E84" w:rsidRDefault="00E8663D" w:rsidP="009D411F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NCDEX_CLI_SNS_&lt;TM_CODE&gt;_&lt;DDMMYYYY&gt;.CSV</w:t>
            </w:r>
          </w:p>
        </w:tc>
      </w:tr>
    </w:tbl>
    <w:p w:rsidR="00BD4408" w:rsidRPr="00025E84" w:rsidRDefault="00BD4408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E8663D" w:rsidRDefault="00E8663D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E8663D" w:rsidRDefault="00E8663D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E8663D" w:rsidRPr="00025E84" w:rsidRDefault="00E8663D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p w:rsidR="00A30702" w:rsidRPr="00025E84" w:rsidRDefault="00A30702" w:rsidP="00A30702">
      <w:pPr>
        <w:pStyle w:val="ListParagraph"/>
        <w:numPr>
          <w:ilvl w:val="0"/>
          <w:numId w:val="16"/>
        </w:numPr>
        <w:spacing w:after="16" w:line="259" w:lineRule="auto"/>
        <w:rPr>
          <w:rFonts w:ascii="Arial" w:hAnsi="Arial" w:cs="Arial"/>
          <w:b/>
          <w:sz w:val="20"/>
          <w:szCs w:val="20"/>
        </w:rPr>
      </w:pPr>
      <w:r w:rsidRPr="00025E84">
        <w:rPr>
          <w:rFonts w:ascii="Arial" w:hAnsi="Arial" w:cs="Arial"/>
          <w:b/>
          <w:sz w:val="20"/>
          <w:szCs w:val="20"/>
        </w:rPr>
        <w:lastRenderedPageBreak/>
        <w:t>BMS_RPF File</w:t>
      </w:r>
    </w:p>
    <w:p w:rsidR="001A1374" w:rsidRPr="00025E84" w:rsidRDefault="001A1374" w:rsidP="00BD4408">
      <w:pPr>
        <w:pStyle w:val="Footer"/>
        <w:tabs>
          <w:tab w:val="left" w:pos="720"/>
        </w:tabs>
        <w:ind w:left="720"/>
        <w:jc w:val="both"/>
        <w:rPr>
          <w:rFonts w:ascii="Arial" w:hAnsi="Arial" w:cs="Arial"/>
          <w:sz w:val="20"/>
          <w:szCs w:val="20"/>
        </w:rPr>
      </w:pPr>
    </w:p>
    <w:tbl>
      <w:tblPr>
        <w:tblW w:w="98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275"/>
        <w:gridCol w:w="2454"/>
        <w:gridCol w:w="4081"/>
      </w:tblGrid>
      <w:tr w:rsidR="00F85761" w:rsidRPr="00025E84" w:rsidTr="006F57EE">
        <w:trPr>
          <w:trHeight w:val="300"/>
        </w:trPr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Name</w:t>
            </w:r>
          </w:p>
        </w:tc>
        <w:tc>
          <w:tcPr>
            <w:tcW w:w="65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BMS_RPF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extension</w:t>
            </w:r>
          </w:p>
        </w:tc>
        <w:tc>
          <w:tcPr>
            <w:tcW w:w="65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BMS_RPF.xml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Type</w:t>
            </w:r>
          </w:p>
        </w:tc>
        <w:tc>
          <w:tcPr>
            <w:tcW w:w="65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XML file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65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Value description (existing)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Value for Options contract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 1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BMS_PRMTR_HDR- Start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DT_TME_STMP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Batch Date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NM_RSK_SCN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No of Risk Scenarios(16)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SPR_BEN_UNI_FLAG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Spread Benefit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uni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-directional flag(0)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SPR_BEN_ADHOC_FLAG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Spread Benefit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Adhoc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Flag(0)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SPR_BEN_CASH_FLAG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Spread Benefit Cash Flag(0)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78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OPTN_OI_MTHD_FLAG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Options OI calculation </w:t>
            </w:r>
            <w:proofErr w:type="gram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method(</w:t>
            </w:r>
            <w:proofErr w:type="gram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0). This flag is applicable only for options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0 - Notional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br/>
              <w:t>1 - Delta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BMS_PRMTR_HDR – End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 2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OPM_CNTR_MSTR- Start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103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OCM_TOKN_NM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Display name of contract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BARLEYJPR20APR2017)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Options contract display name.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: BARLEYJPR01MAR17CE12FAPR17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OCM_INST_TYP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Instrument Type(FUTCOM)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instrument type (OPTFUT)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OCM_SMBL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symbol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underlying symbol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BARLEYJPR)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OCM_EXP_DT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Expiry Date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contract expiry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OCM_SERS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Default value (XX)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OCM_MKT_TYP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Market Type(1)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OCM_OPTN_TYP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Option Type(XX for futures) 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CE - Call European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br/>
              <w:t>PE - Put European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OCM_STRK_PRC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Strike Price (0 for futures)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Strike Price of options contract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OCM_CA_LVL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Corporate Action Level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CA level</w:t>
            </w:r>
          </w:p>
        </w:tc>
      </w:tr>
      <w:tr w:rsidR="00F85761" w:rsidRPr="00025E84" w:rsidTr="006F57EE">
        <w:trPr>
          <w:trHeight w:val="78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OCM_UNDRLNG_TOKN_NM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name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Display name of underlying futures contract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BARLEYJPR20APR2017)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OCM_FUT_OPT_FLG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Flag for Futures or Option(F for futures)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O' for options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OCM_MF_NMR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Multiplier factor Numerator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OCM_MF_DMR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Multiplier factor Denominator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OCM_ISUE_STRT_DATE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Contract issue start date (YYYY-MM-DD format)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contract start date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OCM_ISUE_MTRTY_DATE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Contract maturity date  (YYYY-MM-DD format)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Opptions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contract maturity date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OCM_OI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Contract level Open Interest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OI as per calculation method (Notional or Delta)</w:t>
            </w:r>
          </w:p>
        </w:tc>
      </w:tr>
      <w:tr w:rsidR="00F85761" w:rsidRPr="00025E84" w:rsidTr="006F57EE">
        <w:trPr>
          <w:trHeight w:val="103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OCM_OI_VALUE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Value of Contract level Open Interest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OI value for options contract = Options contract OI * (Strike price + Options LTP)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OCM_LTP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Last Traded Price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LTP</w:t>
            </w:r>
          </w:p>
        </w:tc>
      </w:tr>
      <w:tr w:rsidR="00F85761" w:rsidRPr="00025E84" w:rsidTr="006F57EE">
        <w:trPr>
          <w:trHeight w:val="129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OCM_PSR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Price scan Range( maximum change in price of the contract in a single day that the exchange would bear)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contract PSR value</w:t>
            </w:r>
          </w:p>
        </w:tc>
      </w:tr>
      <w:tr w:rsidR="00F85761" w:rsidRPr="00025E84" w:rsidTr="006F57EE">
        <w:trPr>
          <w:trHeight w:val="129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OCM_VSR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Volatility Scan </w:t>
            </w:r>
            <w:proofErr w:type="gram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Range(</w:t>
            </w:r>
            <w:proofErr w:type="gram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maximum change in the volatility of the commodity over a one day time period.)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contract VSR value</w:t>
            </w:r>
          </w:p>
        </w:tc>
      </w:tr>
      <w:tr w:rsidR="00F85761" w:rsidRPr="00025E84" w:rsidTr="006F57EE">
        <w:trPr>
          <w:trHeight w:val="129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OCM_MIBOR_RATE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MIBOR rate applicable for options contract. (For future contract as well, the field will display MIBOR as per days to expiry)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MIBOR rate applicable for options contract</w:t>
            </w:r>
          </w:p>
        </w:tc>
      </w:tr>
      <w:tr w:rsidR="00F85761" w:rsidRPr="00025E84" w:rsidTr="006F57EE">
        <w:trPr>
          <w:trHeight w:val="18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OCM_MAX_RISK_VAL_LONG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Maximum Risk value of a contract for long positions. For futures both OCM_MAX_RISK_VAL_LONG and OCM_MAX_RISK_VAL_SHRT will have same value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</w:t>
            </w:r>
            <w:r w:rsidR="00CE488F" w:rsidRPr="00025E84">
              <w:rPr>
                <w:rFonts w:ascii="Arial" w:hAnsi="Arial" w:cs="Arial"/>
                <w:color w:val="000000"/>
                <w:sz w:val="20"/>
                <w:szCs w:val="20"/>
              </w:rPr>
              <w:t>io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 maximum loss for long positions</w:t>
            </w:r>
          </w:p>
        </w:tc>
      </w:tr>
      <w:tr w:rsidR="00F85761" w:rsidRPr="00025E84" w:rsidTr="006F57EE">
        <w:trPr>
          <w:trHeight w:val="18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OCM_MAX_RISK_VAL_SHRT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Maximum Risk value of a contract for short positions. For futures both OCM_MAX_RISK_VAL_LONG and OCM_MAX_RISK_VAL_SHRT will have same value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</w:t>
            </w:r>
            <w:r w:rsidR="00CE488F" w:rsidRPr="00025E84">
              <w:rPr>
                <w:rFonts w:ascii="Arial" w:hAnsi="Arial" w:cs="Arial"/>
                <w:color w:val="000000"/>
                <w:sz w:val="20"/>
                <w:szCs w:val="20"/>
              </w:rPr>
              <w:t>io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 maximum loss for short positions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OCM_STLMNT_PRCE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Settlement Price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DSP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OCM_VLTLTY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Volatility of the underlying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OCM_FUT_VLT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Future Volatility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Futures contract EWMA volatility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OCM_IMPL_VLT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Implied volatility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implied volatility for risk array computation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OCM_DAYS_TO_EXP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Working Days to Expiry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Days to expiry for opt</w:t>
            </w:r>
            <w:r w:rsidR="00CE488F" w:rsidRPr="00025E84">
              <w:rPr>
                <w:rFonts w:ascii="Arial" w:hAnsi="Arial" w:cs="Arial"/>
                <w:color w:val="000000"/>
                <w:sz w:val="20"/>
                <w:szCs w:val="20"/>
              </w:rPr>
              <w:t>io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 contract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OCM_TIER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Tier no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futures Tier number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OCM_MNTH_ID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Near Month Id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futures month ID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OCM_UNDRCNL_MRGN_PRCNTG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uni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-directional Margin Percentage(0)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78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OCM_MRGN_SIDE_FLAG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Used for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Calulation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Uni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directional margin(possible values 'L'/'S')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OCM_LNG_ADHC_MRGN_PRCNTG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Long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Adhoc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Margin Percentage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OCM_SHRT_ADHC_MRGN_PRCNTG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Short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Adhoc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Margin Percentage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OCM_TNDR_DATE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Tender Date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Maturity date of options contract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OCM_IM_MULT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Spread margin multiplier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futures IM%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OCM_EXT_LOSS_MRGN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Extreme Loss Margin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OCM_LNG_CASH_MRGN_PRCNTG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Long special cash Margin Percentage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OCM_SHRT_CASH_MRGN_PRCNTG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Short special cash Margin Percentage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OPM_CNTR_MSTR- End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 3: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OPM_CNTR_LEG- Start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OCL_SMBL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Symbol name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103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OCL_LEG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Leg no (number of legs defines the number of tiers clustered at a time to make a strategy)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Same as underlying future contract leg no.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OCL_TIER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Tier No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Same as underlying future contract tier no.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OCL_DLT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 w:rsidP="00CE48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OCL_MRKT_DIR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 w:rsidP="00CE48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Market direction 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OPM_CNTR_LEG- End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 4: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OPM_LEG_PRIO- Start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OLP_SMBL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Symbol name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154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OLP_LEG1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 w:rsidP="00CE48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Leg 1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OLP_LEG2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Leg 2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OLP_LEG3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Leg 3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OLP_LEG4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Leg 4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OLP_PRIO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Tier Priority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OPM_LEG_PRIO- End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 5: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OPM_INTR_CMDT_DTLS- Start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OICD_SMBL_1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1st Symbol name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OICD_SMBL_2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2nd Symbol name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OICD_PRIORITY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Priority of the two pair of symbols(1 in our DB)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OICD_SPRD_NMR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Multiplier Spread Numerator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OICD_SPRD_DMR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Multiplier Spread Denominator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OICD_CORL_FACTR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Co-relation Factor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OICD_CRDT_PRCN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 w:rsidP="00CE48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Credit Percentage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OPM_INTR_CMDT_DTLS- End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103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 6: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Displays FSP and delivery margin for latest </w:t>
            </w:r>
            <w:proofErr w:type="spellStart"/>
            <w:r w:rsidRPr="00025E84">
              <w:rPr>
                <w:rFonts w:ascii="Arial" w:hAnsi="Arial" w:cs="Arial"/>
                <w:sz w:val="20"/>
                <w:szCs w:val="20"/>
              </w:rPr>
              <w:t>expiried</w:t>
            </w:r>
            <w:proofErr w:type="spellEnd"/>
            <w:r w:rsidRPr="00025E84">
              <w:rPr>
                <w:rFonts w:ascii="Arial" w:hAnsi="Arial" w:cs="Arial"/>
                <w:sz w:val="20"/>
                <w:szCs w:val="20"/>
              </w:rPr>
              <w:t xml:space="preserve"> future </w:t>
            </w:r>
            <w:proofErr w:type="spellStart"/>
            <w:r w:rsidRPr="00025E84">
              <w:rPr>
                <w:rFonts w:ascii="Arial" w:hAnsi="Arial" w:cs="Arial"/>
                <w:sz w:val="20"/>
                <w:szCs w:val="20"/>
              </w:rPr>
              <w:t>contarcts</w:t>
            </w:r>
            <w:proofErr w:type="spellEnd"/>
            <w:r w:rsidRPr="00025E84">
              <w:rPr>
                <w:rFonts w:ascii="Arial" w:hAnsi="Arial" w:cs="Arial"/>
                <w:sz w:val="20"/>
                <w:szCs w:val="20"/>
              </w:rPr>
              <w:t xml:space="preserve"> of a symbol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This section not applicable for </w:t>
            </w:r>
            <w:proofErr w:type="gramStart"/>
            <w:r w:rsidRPr="00025E84">
              <w:rPr>
                <w:rFonts w:ascii="Arial" w:hAnsi="Arial" w:cs="Arial"/>
                <w:sz w:val="20"/>
                <w:szCs w:val="20"/>
              </w:rPr>
              <w:t>Options,</w:t>
            </w:r>
            <w:proofErr w:type="gramEnd"/>
            <w:r w:rsidRPr="00025E84">
              <w:rPr>
                <w:rFonts w:ascii="Arial" w:hAnsi="Arial" w:cs="Arial"/>
                <w:sz w:val="20"/>
                <w:szCs w:val="20"/>
              </w:rPr>
              <w:t xml:space="preserve"> will have only expired futures contracts.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OPM_EXP_CNTR_MSTR- Start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78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OECM_TOKN_NM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Display name of contract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BARLEYJPR20APR2017)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OECM_UL_TOKN_NM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name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OECM_SMBL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symbol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OECM_ISUE_MTRTY_DT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Issue maturity date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OECM_MF_NMR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Multiplier factor Numerator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OECM_MF_DMR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Multiplier factor Denominator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OECM_FSP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Final Settlement Price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OECM_MIN_DLVR_MNTH_CHRG_LNG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Long Minimum Delivery month charge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OECM_MIN_DLVR_MNTH_CHRG_SHRT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Short Minimum Delivery month charge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OECM_INST_TYPE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Instrument Type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OECM_EXP_DATE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Expiry date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OECM_STRK_PRCE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Strike price (0 for Futures)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OECM_OPT_TYPE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 type (XX - for futures)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OPM_EXP_CNTR_MSTR- End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3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205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 7: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New section for composite delta computation. The section </w:t>
            </w:r>
            <w:proofErr w:type="gramStart"/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will be repeated</w:t>
            </w:r>
            <w:proofErr w:type="gramEnd"/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7 times for each options underlying symbol with values of each scan point.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OPM_COMPOSITE_DELTA - Start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OCD_SMBL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Symbol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underlying symbol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BARLEYJPR)</w:t>
            </w:r>
          </w:p>
        </w:tc>
      </w:tr>
      <w:tr w:rsidR="00F85761" w:rsidRPr="00025E84" w:rsidTr="006F57EE">
        <w:trPr>
          <w:trHeight w:val="103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OCD_PRC_SCAN_POINT_NO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Scan point number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18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OCD_PRC_SCAN_FCTR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PSR factor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103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OCD_VLTY_SCAN_FCTR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VSR factor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1800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OCD_WEIGHT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Delta weight for the scan point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6F57EE">
        <w:trPr>
          <w:trHeight w:val="525"/>
        </w:trPr>
        <w:tc>
          <w:tcPr>
            <w:tcW w:w="3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OPM_COMPOSITE_DELTA - End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1A1374" w:rsidRPr="00025E84" w:rsidRDefault="001A1374" w:rsidP="00A30702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A30702" w:rsidRPr="00025E84" w:rsidRDefault="00A30702" w:rsidP="00A30702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A30702" w:rsidRPr="00E8663D" w:rsidRDefault="00A30702" w:rsidP="00E8663D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  <w:r w:rsidRPr="00025E84">
        <w:rPr>
          <w:rFonts w:ascii="Arial" w:hAnsi="Arial" w:cs="Arial"/>
          <w:sz w:val="20"/>
          <w:szCs w:val="20"/>
        </w:rPr>
        <w:t>BMS_RA Files</w:t>
      </w:r>
    </w:p>
    <w:p w:rsidR="00A30702" w:rsidRPr="00025E84" w:rsidRDefault="00A30702" w:rsidP="00A30702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9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373"/>
        <w:gridCol w:w="2410"/>
        <w:gridCol w:w="4117"/>
      </w:tblGrid>
      <w:tr w:rsidR="00F85761" w:rsidRPr="00025E84" w:rsidTr="001529E0">
        <w:trPr>
          <w:trHeight w:val="255"/>
        </w:trPr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Name</w:t>
            </w:r>
          </w:p>
        </w:tc>
        <w:tc>
          <w:tcPr>
            <w:tcW w:w="65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BMS_RA&lt;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nn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&gt;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extension</w:t>
            </w:r>
          </w:p>
        </w:tc>
        <w:tc>
          <w:tcPr>
            <w:tcW w:w="65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BMS_RA&lt;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nn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&gt;.xml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Type</w:t>
            </w:r>
          </w:p>
        </w:tc>
        <w:tc>
          <w:tcPr>
            <w:tcW w:w="65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XML file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65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30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Value description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Value for Options contract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Section1: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Contains symbol-level info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OPM_UNDRLNG_TIER – Start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OUT_SMBL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UNDRLNG SMBL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OUT_TIER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UNDRLNG TIER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OUT_MNTH1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NEAR MONTH CONTRACT OF TIER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OUT_MNTH2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FAR MONTH CONTRACT OF TIER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OUT_GRAD_RED_FACT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GRF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applcable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on tier)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OUT_TOKN_NM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TOKEN NUMBER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OUT_CHARGE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SPOT PRICE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OPM_UNDRLNG_TIER -End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Section2: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OPM_UNDRLNG_MSTR – Start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OUM_UNDRLNG_TOKN_NM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UNDRLNG SYMBOL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OUM_SMBL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UNDRLNG SYMBOL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OUM_FUT_OI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UNDRLNG FUTURE OI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OUM_FUT_OI_VAL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UNDRLNG FUTURE OI VALUE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76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OUM_OPT_OI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OI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Symbol level options OI as per the method of OI calculation (Notional or 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br/>
              <w:t xml:space="preserve"> Delta)</w:t>
            </w:r>
          </w:p>
        </w:tc>
      </w:tr>
      <w:tr w:rsidR="00F85761" w:rsidRPr="00025E84" w:rsidTr="001529E0">
        <w:trPr>
          <w:trHeight w:val="153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OUM_OPT_OI_VAL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OI value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102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OUM_SOM_CHRG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SHORT OPTION MINIMUM CHARGE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OUM_LKAHD_DYS_DLVR_MRGN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LOOK AHEAD DAYS FOR DELIVERY MARGIN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OUM_MIN_DLVR_MNTH_CHRG_LNG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LONG MINIMUM DELIVERY MONTH CHARGE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OUM_MIN_DLVR_MNTH_CHRG_SHRT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SHORT MINIMUM DELIVERY MONTH CHARGE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76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OUM_FUT_VSR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VOLATILITY SCAN RANGE (VSR percentage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Futures VSR</w:t>
            </w:r>
          </w:p>
        </w:tc>
      </w:tr>
      <w:tr w:rsidR="00F85761" w:rsidRPr="00025E84" w:rsidTr="001529E0">
        <w:trPr>
          <w:trHeight w:val="76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OUM_OPT_VSR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VOLATILITY SCAN RANGE (VSR percentage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VSR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OUM_SGM_MLT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SIGMA MULTIPLIER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OUM_LKAHD_DYS_PSR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LOOKAHEAD DAYS FOR PSR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OUM_INIT_BASE_VLTY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INITIAL BASE VOLATILITY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OUM_VLTY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VOLATILITY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OUM_MIN_INIT_PRCNTG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MINIMUM INITIAL PERCENTAGE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OUM_ICC_FLAG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INTER-COMMODITY CREDIT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OUM_STLMNT_PRCE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SETTLEMENT PRICE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Symbol FSP. Not applicable for options</w:t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OUM_LNG_PE_MRGN_PRCNTG_FUT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LONG PRE-EXPIRY MARGIN %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long pre-expiry margin futures</w:t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OUM_SHRT_PE_MRGN_PRCNTG_FUT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SHORT PRE-EXPIRY MARGIN %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short pre-expiry margin futures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OUM_EPI_FLG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EARLY-PAY-IN FLAG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OPM_UNDRLNG_MSTR – End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Section3: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RSK_ARY_CNT - Start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CNT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RISK ARRAY COUNT NUMBER.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Count - same as futures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RSK_ARY_CNT – End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Section4: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RSK_ARY - Start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76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TOKN_NM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Display name of contract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BARLEYJPR20APR2017)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Options contract display name.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: BARLEYJPR01MAR17CE12FAPR17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SCN_NO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SCENARIO NUMBER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Risk scenario no.</w:t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SCN_VAL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SCENARIO VALUE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Risk scenario loss value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RSK_ARY – End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Section5: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CNTR_LTP – Start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76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TOKN_NM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Display name of contract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. BARLEYJPR20APR2017)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Options contract display name. 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Eg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: BARLEYJPR01MAR17CE12FAPR17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OCM_SMBL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Symbol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symbol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EXP_DT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CONTRACT EXPIRY DATE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expiry date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LTP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LTP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LTP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UND_LTP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UNDRLNG LTP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futures contract LTP</w:t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DLT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Contract delta ( 1 for futures contract)</w:t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CMPST_DLT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Composite delta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 w:rsidP="00CE48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Options composite delta 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DSP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DAILY SETTLEMENT PRICE.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DSP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OCM_VLTLTY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SPOT VOLATILITY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Symbol volatility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OCM_FUT_VLT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FUTURE VOLATILTIY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Futures EWMA volatility</w:t>
            </w:r>
          </w:p>
        </w:tc>
      </w:tr>
      <w:tr w:rsidR="00F85761" w:rsidRPr="00025E84" w:rsidTr="001529E0">
        <w:trPr>
          <w:trHeight w:val="76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OCM_IMPLD_VLT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Implied volatility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implied volatility for risk array computation (as per last options trade)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OCM_PSR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PRICE SCAN RANGE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PSR value</w:t>
            </w:r>
          </w:p>
        </w:tc>
      </w:tr>
      <w:tr w:rsidR="00F85761" w:rsidRPr="00025E84" w:rsidTr="001529E0">
        <w:trPr>
          <w:trHeight w:val="153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OCM_MAX_RISK_VAL_LONG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 w:rsidP="00CE48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MAX RISK VALUE Long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max loss value for long positions</w:t>
            </w:r>
          </w:p>
        </w:tc>
      </w:tr>
      <w:tr w:rsidR="00F85761" w:rsidRPr="00025E84" w:rsidTr="001529E0">
        <w:trPr>
          <w:trHeight w:val="153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OCM_MAX_RISK_VAL_SHRT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 w:rsidP="00CE48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MAX RISK VALUE Short. 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max loss value for short positions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OCM_IM_MULT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Spread margin multiplier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futures IM%</w:t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OCM_IMC_LTP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LTP to be used for Calendar Spread margin calculation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Underlying futures LTP</w:t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OCM_EXT_LOSS_MRG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ELM % for options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85761" w:rsidRPr="00025E84" w:rsidTr="001529E0">
        <w:trPr>
          <w:trHeight w:val="76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OCM_OPT_PE_MULT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Options pre-expiry margin multiplier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 w:rsidP="00CE488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Pre-expiry margin multiplier for option contract.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OCM_LNG_PE_MRGN_PRCNTG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LONG PRE-EXPIRY MARGIN %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long pre-expiry margin percentage for the contract</w:t>
            </w:r>
          </w:p>
        </w:tc>
      </w:tr>
      <w:tr w:rsidR="00F85761" w:rsidRPr="00025E84" w:rsidTr="001529E0">
        <w:trPr>
          <w:trHeight w:val="510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OCM_SHRT_PE_MRGN_PRCNTG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SHORT PRE-EXPIRY MARGIN % (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upto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6 decimal places)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short pre-expiry margin percentage for the contract</w:t>
            </w:r>
          </w:p>
        </w:tc>
      </w:tr>
      <w:tr w:rsidR="00F85761" w:rsidRPr="00025E84" w:rsidTr="001529E0">
        <w:trPr>
          <w:trHeight w:val="255"/>
        </w:trPr>
        <w:tc>
          <w:tcPr>
            <w:tcW w:w="3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CNTR_LTP – End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5761" w:rsidRPr="00025E84" w:rsidRDefault="00F857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A30702" w:rsidRPr="00025E84" w:rsidRDefault="00A30702" w:rsidP="00A30702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133F56" w:rsidRPr="00025E84" w:rsidRDefault="00133F56" w:rsidP="00A30702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A30702" w:rsidRPr="00E8663D" w:rsidRDefault="00A30702" w:rsidP="00E8663D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E8663D">
        <w:rPr>
          <w:rFonts w:ascii="Arial" w:hAnsi="Arial" w:cs="Arial"/>
          <w:b/>
          <w:sz w:val="20"/>
          <w:szCs w:val="20"/>
        </w:rPr>
        <w:t>MG09 Files</w:t>
      </w:r>
    </w:p>
    <w:p w:rsidR="00A30702" w:rsidRPr="00025E84" w:rsidRDefault="00A30702" w:rsidP="00A30702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895" w:type="dxa"/>
        <w:tblLook w:val="04A0" w:firstRow="1" w:lastRow="0" w:firstColumn="1" w:lastColumn="0" w:noHBand="0" w:noVBand="1"/>
      </w:tblPr>
      <w:tblGrid>
        <w:gridCol w:w="2590"/>
        <w:gridCol w:w="4744"/>
        <w:gridCol w:w="1031"/>
        <w:gridCol w:w="1530"/>
      </w:tblGrid>
      <w:tr w:rsidR="00A30702" w:rsidRPr="00025E84" w:rsidTr="001529E0">
        <w:trPr>
          <w:trHeight w:val="510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4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MG09 - Margin Report for Clearing Member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A30702" w:rsidRPr="00025E84" w:rsidTr="001529E0">
        <w:trPr>
          <w:trHeight w:val="510"/>
        </w:trPr>
        <w:tc>
          <w:tcPr>
            <w:tcW w:w="2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5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NCDEX_MG09_&lt;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Prim_Member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code&gt;_DDMMYYYY.LIS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A30702" w:rsidRPr="00025E84" w:rsidTr="001529E0">
        <w:trPr>
          <w:trHeight w:val="510"/>
        </w:trPr>
        <w:tc>
          <w:tcPr>
            <w:tcW w:w="2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5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A30702" w:rsidRPr="00025E84" w:rsidTr="001529E0">
        <w:trPr>
          <w:trHeight w:val="1095"/>
        </w:trPr>
        <w:tc>
          <w:tcPr>
            <w:tcW w:w="9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702" w:rsidRPr="00025E84" w:rsidRDefault="00A30702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*Note: Total Margin = Sum of futures and options initial margin including premium and NOV</w:t>
            </w:r>
          </w:p>
        </w:tc>
      </w:tr>
    </w:tbl>
    <w:p w:rsidR="00A30702" w:rsidRPr="00025E84" w:rsidRDefault="00A30702" w:rsidP="00A30702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A30702" w:rsidRPr="00E8663D" w:rsidRDefault="00143939" w:rsidP="00143939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E8663D">
        <w:rPr>
          <w:rFonts w:ascii="Arial" w:hAnsi="Arial" w:cs="Arial"/>
          <w:b/>
          <w:sz w:val="20"/>
          <w:szCs w:val="20"/>
        </w:rPr>
        <w:t>MG10 Files</w:t>
      </w:r>
    </w:p>
    <w:p w:rsidR="00143939" w:rsidRPr="00025E84" w:rsidRDefault="00143939" w:rsidP="00143939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143939" w:rsidRPr="00025E84" w:rsidRDefault="00143939" w:rsidP="00143939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985" w:type="dxa"/>
        <w:tblLook w:val="04A0" w:firstRow="1" w:lastRow="0" w:firstColumn="1" w:lastColumn="0" w:noHBand="0" w:noVBand="1"/>
      </w:tblPr>
      <w:tblGrid>
        <w:gridCol w:w="2360"/>
        <w:gridCol w:w="5107"/>
        <w:gridCol w:w="2585"/>
      </w:tblGrid>
      <w:tr w:rsidR="00143939" w:rsidRPr="00025E84" w:rsidTr="001529E0">
        <w:trPr>
          <w:trHeight w:val="300"/>
        </w:trPr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MG10 - Margin Report for Trading Member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43939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NCDEX_MG10_&lt;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TRD_Member_ID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&gt;_DDMMYYYY.LIS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43939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43939" w:rsidRPr="00025E84" w:rsidTr="001529E0">
        <w:trPr>
          <w:trHeight w:val="300"/>
        </w:trPr>
        <w:tc>
          <w:tcPr>
            <w:tcW w:w="9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939" w:rsidRPr="00025E84" w:rsidRDefault="00143939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*Note: Total Margin = Sum of futures and options initial margin including premium and NOV</w:t>
            </w:r>
          </w:p>
        </w:tc>
      </w:tr>
    </w:tbl>
    <w:p w:rsidR="00143939" w:rsidRPr="00025E84" w:rsidRDefault="00143939" w:rsidP="00143939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E8663D" w:rsidRDefault="00E8663D">
      <w:r>
        <w:br w:type="page"/>
      </w:r>
    </w:p>
    <w:p w:rsidR="00143939" w:rsidRPr="00A361B3" w:rsidRDefault="00143939" w:rsidP="00143939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A361B3">
        <w:rPr>
          <w:rFonts w:ascii="Arial" w:hAnsi="Arial" w:cs="Arial"/>
          <w:b/>
          <w:sz w:val="20"/>
          <w:szCs w:val="20"/>
        </w:rPr>
        <w:t>MG 11 Files</w:t>
      </w:r>
    </w:p>
    <w:p w:rsidR="00143939" w:rsidRPr="00025E84" w:rsidRDefault="00143939" w:rsidP="00143939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Style w:val="TableGrid0"/>
        <w:tblW w:w="9026" w:type="dxa"/>
        <w:tblInd w:w="24" w:type="dxa"/>
        <w:tblCellMar>
          <w:top w:w="7" w:type="dxa"/>
          <w:left w:w="107" w:type="dxa"/>
          <w:right w:w="47" w:type="dxa"/>
        </w:tblCellMar>
        <w:tblLook w:val="04A0" w:firstRow="1" w:lastRow="0" w:firstColumn="1" w:lastColumn="0" w:noHBand="0" w:noVBand="1"/>
      </w:tblPr>
      <w:tblGrid>
        <w:gridCol w:w="477"/>
        <w:gridCol w:w="3094"/>
        <w:gridCol w:w="1530"/>
        <w:gridCol w:w="3925"/>
      </w:tblGrid>
      <w:tr w:rsidR="00AE308B" w:rsidRPr="00AB3055" w:rsidTr="003356C8">
        <w:trPr>
          <w:trHeight w:val="470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:rsidR="00AE308B" w:rsidRPr="00AB3055" w:rsidRDefault="00AE308B" w:rsidP="003356C8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>Sr. No.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:rsidR="00AE308B" w:rsidRPr="00AB3055" w:rsidRDefault="00AE308B" w:rsidP="003356C8">
            <w:pPr>
              <w:spacing w:line="259" w:lineRule="auto"/>
              <w:ind w:right="5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>Column Name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:rsidR="00AE308B" w:rsidRPr="00AB3055" w:rsidRDefault="00AE308B" w:rsidP="003356C8">
            <w:pPr>
              <w:spacing w:line="259" w:lineRule="auto"/>
              <w:ind w:right="5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>Data Type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:rsidR="00AE308B" w:rsidRPr="00AB3055" w:rsidRDefault="00AE308B" w:rsidP="003356C8">
            <w:pPr>
              <w:spacing w:line="259" w:lineRule="auto"/>
              <w:ind w:right="6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>Description/Remarks</w:t>
            </w:r>
          </w:p>
        </w:tc>
      </w:tr>
      <w:tr w:rsidR="00AE308B" w:rsidRPr="00AB3055" w:rsidTr="003356C8">
        <w:trPr>
          <w:trHeight w:val="442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 xml:space="preserve">A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 xml:space="preserve">CAPITAL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E308B" w:rsidRPr="00AB3055" w:rsidTr="003356C8">
        <w:trPr>
          <w:trHeight w:val="442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right="55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Total Cash Capital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Cash and Cash 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AB3055">
              <w:rPr>
                <w:rFonts w:ascii="Arial" w:hAnsi="Arial" w:cs="Arial"/>
                <w:sz w:val="20"/>
                <w:szCs w:val="20"/>
              </w:rPr>
              <w:t xml:space="preserve">quivalent Capital </w:t>
            </w:r>
          </w:p>
        </w:tc>
      </w:tr>
      <w:tr w:rsidR="00AE308B" w:rsidRPr="00AB3055" w:rsidTr="003356C8">
        <w:trPr>
          <w:trHeight w:val="444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right="55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Total Non-Cash Capital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Non Cash Capital </w:t>
            </w:r>
          </w:p>
        </w:tc>
      </w:tr>
      <w:tr w:rsidR="00AE308B" w:rsidRPr="00AB3055" w:rsidTr="003356C8">
        <w:trPr>
          <w:trHeight w:val="442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right="55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Total Capital (A1 + A2)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Total Capital </w:t>
            </w:r>
          </w:p>
        </w:tc>
      </w:tr>
      <w:tr w:rsidR="00AE308B" w:rsidRPr="00AB3055" w:rsidTr="003356C8">
        <w:trPr>
          <w:trHeight w:val="442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right="55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4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Cash Component Required (%)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Number(5,2)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50 </w:t>
            </w:r>
          </w:p>
        </w:tc>
      </w:tr>
      <w:tr w:rsidR="00AE308B" w:rsidRPr="00AB3055" w:rsidTr="003356C8">
        <w:trPr>
          <w:trHeight w:val="538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right="55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5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Effective Deposits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Net Effective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AB3055">
              <w:rPr>
                <w:rFonts w:ascii="Arial" w:hAnsi="Arial" w:cs="Arial"/>
                <w:sz w:val="20"/>
                <w:szCs w:val="20"/>
              </w:rPr>
              <w:t xml:space="preserve">eposit </w:t>
            </w:r>
          </w:p>
        </w:tc>
      </w:tr>
      <w:tr w:rsidR="00AE308B" w:rsidRPr="00AB3055" w:rsidTr="003356C8">
        <w:trPr>
          <w:trHeight w:val="540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right="55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6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Non-usable Non-cash Capital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Non </w:t>
            </w:r>
            <w:r>
              <w:rPr>
                <w:rFonts w:ascii="Arial" w:hAnsi="Arial" w:cs="Arial"/>
                <w:sz w:val="20"/>
                <w:szCs w:val="20"/>
              </w:rPr>
              <w:t>U</w:t>
            </w:r>
            <w:r w:rsidRPr="00AB3055">
              <w:rPr>
                <w:rFonts w:ascii="Arial" w:hAnsi="Arial" w:cs="Arial"/>
                <w:sz w:val="20"/>
                <w:szCs w:val="20"/>
              </w:rPr>
              <w:t xml:space="preserve">sable 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AB3055">
              <w:rPr>
                <w:rFonts w:ascii="Arial" w:hAnsi="Arial" w:cs="Arial"/>
                <w:sz w:val="20"/>
                <w:szCs w:val="20"/>
              </w:rPr>
              <w:t xml:space="preserve">on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AB3055">
              <w:rPr>
                <w:rFonts w:ascii="Arial" w:hAnsi="Arial" w:cs="Arial"/>
                <w:sz w:val="20"/>
                <w:szCs w:val="20"/>
              </w:rPr>
              <w:t xml:space="preserve">ash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AB3055">
              <w:rPr>
                <w:rFonts w:ascii="Arial" w:hAnsi="Arial" w:cs="Arial"/>
                <w:sz w:val="20"/>
                <w:szCs w:val="20"/>
              </w:rPr>
              <w:t>apital</w:t>
            </w:r>
          </w:p>
        </w:tc>
      </w:tr>
      <w:tr w:rsidR="00AE308B" w:rsidRPr="00AB3055" w:rsidTr="003356C8">
        <w:trPr>
          <w:trHeight w:val="442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E308B" w:rsidRPr="00AB3055" w:rsidTr="003356C8">
        <w:trPr>
          <w:trHeight w:val="444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 xml:space="preserve">B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 xml:space="preserve">MARGIN INFORMATION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E308B" w:rsidRPr="00AB3055" w:rsidTr="003356C8">
        <w:trPr>
          <w:trHeight w:val="443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7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Minimum Liquid Net Worth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E308B" w:rsidRPr="00AB3055" w:rsidTr="003356C8">
        <w:trPr>
          <w:trHeight w:val="1178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8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Initial Margin Amount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08B" w:rsidRPr="00AB3055" w:rsidRDefault="00AE308B" w:rsidP="003356C8">
            <w:pPr>
              <w:spacing w:line="27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Commodity Futures Initial Margin, Commodity Options Initial Margin , Premium and Net Option Value (NOV) , Index Futures Initial Margin </w:t>
            </w:r>
          </w:p>
        </w:tc>
      </w:tr>
      <w:tr w:rsidR="00AE308B" w:rsidRPr="00AB3055" w:rsidTr="003356C8">
        <w:trPr>
          <w:trHeight w:val="538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9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Other Margins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Other Margins for Commodity Futures, Commodity Options and Index Futures </w:t>
            </w:r>
          </w:p>
        </w:tc>
      </w:tr>
      <w:tr w:rsidR="00AE308B" w:rsidRPr="00AB3055" w:rsidTr="003356C8">
        <w:trPr>
          <w:trHeight w:val="541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10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Effective Deposits Required for Initial Margin (B7 + B8)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Calculated </w:t>
            </w:r>
          </w:p>
        </w:tc>
      </w:tr>
      <w:tr w:rsidR="00AE308B" w:rsidRPr="00AB3055" w:rsidTr="003356C8">
        <w:trPr>
          <w:trHeight w:val="538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11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Effective Deposits Required for Other Margins (B7+ B8 +B9)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Calculated </w:t>
            </w:r>
          </w:p>
        </w:tc>
      </w:tr>
      <w:tr w:rsidR="00AE308B" w:rsidRPr="00AB3055" w:rsidTr="003356C8">
        <w:trPr>
          <w:trHeight w:val="804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after="17"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Effective Deposit requirement for the Clearing Member[Higher of(B10,B11)]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Calculated </w:t>
            </w:r>
          </w:p>
        </w:tc>
      </w:tr>
      <w:tr w:rsidR="00AE308B" w:rsidRPr="00AB3055" w:rsidTr="003356C8">
        <w:trPr>
          <w:trHeight w:val="442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right="5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E308B" w:rsidRPr="00AB3055" w:rsidTr="003356C8">
        <w:trPr>
          <w:trHeight w:val="442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 xml:space="preserve">C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b/>
                <w:sz w:val="20"/>
                <w:szCs w:val="20"/>
              </w:rPr>
              <w:t xml:space="preserve">TRANSACTION AMOUNT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right="5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E308B" w:rsidRPr="00AB3055" w:rsidTr="003356C8">
        <w:trPr>
          <w:trHeight w:val="540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13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>Excess Effective Deposits Required (B8+B9-A5)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Calculated </w:t>
            </w:r>
          </w:p>
        </w:tc>
      </w:tr>
      <w:tr w:rsidR="00AE308B" w:rsidRPr="00AB3055" w:rsidTr="003356C8">
        <w:trPr>
          <w:trHeight w:val="538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14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Minimum Free Deposit For Pay-in Transaction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Default Value ZERO </w:t>
            </w:r>
          </w:p>
        </w:tc>
      </w:tr>
      <w:tr w:rsidR="00AE308B" w:rsidRPr="00AB3055" w:rsidTr="003356C8">
        <w:trPr>
          <w:trHeight w:val="540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15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Minimum Free Deposit For Pay-out Transaction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Default Value ZERO </w:t>
            </w:r>
          </w:p>
        </w:tc>
      </w:tr>
      <w:tr w:rsidR="00AE308B" w:rsidRPr="00AB3055" w:rsidTr="003356C8">
        <w:trPr>
          <w:trHeight w:val="442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16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Additional Deposit Required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Number(20,2)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Calculated </w:t>
            </w:r>
          </w:p>
        </w:tc>
      </w:tr>
      <w:tr w:rsidR="00AE308B" w:rsidRPr="00AB3055" w:rsidTr="003356C8">
        <w:trPr>
          <w:trHeight w:val="540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17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Daily Cash Margin Already Paid By The Member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Default Value ZERO </w:t>
            </w:r>
          </w:p>
        </w:tc>
      </w:tr>
      <w:tr w:rsidR="00AE308B" w:rsidRPr="00AB3055" w:rsidTr="003356C8">
        <w:trPr>
          <w:trHeight w:val="442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18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Non-usable Non-cash Allocation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Default Value ZERO </w:t>
            </w:r>
          </w:p>
        </w:tc>
      </w:tr>
      <w:tr w:rsidR="00AE308B" w:rsidRPr="00AB3055" w:rsidTr="003356C8">
        <w:trPr>
          <w:trHeight w:val="540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19 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after="17"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Cash Margin Payable (+)/Receivable (-)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08B" w:rsidRPr="00AB3055" w:rsidRDefault="00AE308B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AB3055">
              <w:rPr>
                <w:rFonts w:ascii="Arial" w:hAnsi="Arial" w:cs="Arial"/>
                <w:sz w:val="20"/>
                <w:szCs w:val="20"/>
              </w:rPr>
              <w:t xml:space="preserve">Default Value ZERO </w:t>
            </w:r>
          </w:p>
        </w:tc>
      </w:tr>
    </w:tbl>
    <w:p w:rsidR="00143939" w:rsidRPr="00025E84" w:rsidRDefault="00143939" w:rsidP="00143939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2C2BD5" w:rsidRPr="00A361B3" w:rsidRDefault="002C2BD5" w:rsidP="00A361B3">
      <w:pPr>
        <w:pStyle w:val="Footer"/>
        <w:numPr>
          <w:ilvl w:val="0"/>
          <w:numId w:val="16"/>
        </w:numPr>
        <w:tabs>
          <w:tab w:val="left" w:pos="720"/>
        </w:tabs>
        <w:jc w:val="both"/>
      </w:pPr>
      <w:r w:rsidRPr="00E8663D">
        <w:rPr>
          <w:rFonts w:ascii="Arial" w:hAnsi="Arial" w:cs="Arial"/>
          <w:b/>
          <w:sz w:val="20"/>
          <w:szCs w:val="20"/>
        </w:rPr>
        <w:t>MG12 Files</w:t>
      </w:r>
    </w:p>
    <w:p w:rsidR="002C2BD5" w:rsidRPr="00025E84" w:rsidRDefault="002C2BD5" w:rsidP="002C2BD5">
      <w:pPr>
        <w:pStyle w:val="Footer"/>
        <w:tabs>
          <w:tab w:val="left" w:pos="720"/>
        </w:tabs>
        <w:ind w:left="799"/>
        <w:jc w:val="both"/>
        <w:rPr>
          <w:rFonts w:ascii="Arial" w:hAnsi="Arial" w:cs="Arial"/>
          <w:sz w:val="20"/>
          <w:szCs w:val="20"/>
        </w:rPr>
      </w:pPr>
    </w:p>
    <w:p w:rsidR="002C2BD5" w:rsidRPr="00025E84" w:rsidRDefault="002C2BD5" w:rsidP="002C2BD5">
      <w:pPr>
        <w:pStyle w:val="Footer"/>
        <w:tabs>
          <w:tab w:val="left" w:pos="720"/>
        </w:tabs>
        <w:ind w:left="799"/>
        <w:jc w:val="both"/>
        <w:rPr>
          <w:rFonts w:ascii="Arial" w:hAnsi="Arial" w:cs="Arial"/>
          <w:sz w:val="20"/>
          <w:szCs w:val="20"/>
        </w:rPr>
      </w:pPr>
    </w:p>
    <w:tbl>
      <w:tblPr>
        <w:tblW w:w="9985" w:type="dxa"/>
        <w:tblLook w:val="04A0" w:firstRow="1" w:lastRow="0" w:firstColumn="1" w:lastColumn="0" w:noHBand="0" w:noVBand="1"/>
      </w:tblPr>
      <w:tblGrid>
        <w:gridCol w:w="2320"/>
        <w:gridCol w:w="1597"/>
        <w:gridCol w:w="6068"/>
      </w:tblGrid>
      <w:tr w:rsidR="002C2BD5" w:rsidRPr="00025E84" w:rsidTr="001529E0">
        <w:trPr>
          <w:trHeight w:val="300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76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MG12 - Detail Margin Report for Clearing Members</w:t>
            </w: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76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NCDEX_MG12_&lt;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Prim_MEM_CODE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&gt;_&lt;DDMMYYYY&gt;.LIS</w:t>
            </w: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76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Column Name</w:t>
            </w:r>
          </w:p>
        </w:tc>
        <w:tc>
          <w:tcPr>
            <w:tcW w:w="15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Data Type  and Max Length</w:t>
            </w:r>
          </w:p>
        </w:tc>
        <w:tc>
          <w:tcPr>
            <w:tcW w:w="60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Remarks</w:t>
            </w: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Date(12)</w:t>
            </w:r>
          </w:p>
        </w:tc>
        <w:tc>
          <w:tcPr>
            <w:tcW w:w="6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Business Date in DD-MON-YYYY Format</w:t>
            </w: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TM/CP Code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Varchar2(12)</w:t>
            </w:r>
          </w:p>
        </w:tc>
        <w:tc>
          <w:tcPr>
            <w:tcW w:w="6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Trading Member code or Custodial Participant code</w:t>
            </w: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SPAN Margin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6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Futures and Options SPAN margin with Net Option Value + Delivery Margin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br/>
              <w:t>(Premium is not included)</w:t>
            </w: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Net Buy Premium (NBP)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6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Net Options Premium (Payable - Receivable)</w:t>
            </w: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Total Margin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6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SPAN Margin + NBP</w:t>
            </w:r>
          </w:p>
        </w:tc>
      </w:tr>
      <w:tr w:rsidR="002C2BD5" w:rsidRPr="00025E84" w:rsidTr="001529E0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MTM value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6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Mark To Market value</w:t>
            </w:r>
          </w:p>
        </w:tc>
      </w:tr>
    </w:tbl>
    <w:p w:rsidR="002C2BD5" w:rsidRPr="00025E84" w:rsidRDefault="002C2BD5" w:rsidP="002C2BD5">
      <w:pPr>
        <w:pStyle w:val="Footer"/>
        <w:tabs>
          <w:tab w:val="left" w:pos="720"/>
        </w:tabs>
        <w:ind w:left="799"/>
        <w:jc w:val="both"/>
        <w:rPr>
          <w:rFonts w:ascii="Arial" w:hAnsi="Arial" w:cs="Arial"/>
          <w:sz w:val="20"/>
          <w:szCs w:val="20"/>
        </w:rPr>
      </w:pPr>
    </w:p>
    <w:p w:rsidR="002C2BD5" w:rsidRPr="00025E84" w:rsidRDefault="002C2BD5" w:rsidP="002C2BD5">
      <w:pPr>
        <w:pStyle w:val="Footer"/>
        <w:tabs>
          <w:tab w:val="left" w:pos="720"/>
        </w:tabs>
        <w:ind w:left="799"/>
        <w:jc w:val="both"/>
        <w:rPr>
          <w:rFonts w:ascii="Arial" w:hAnsi="Arial" w:cs="Arial"/>
          <w:sz w:val="20"/>
          <w:szCs w:val="20"/>
        </w:rPr>
      </w:pPr>
    </w:p>
    <w:p w:rsidR="002C2BD5" w:rsidRPr="00E8663D" w:rsidRDefault="002C2BD5" w:rsidP="002C2BD5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E8663D">
        <w:rPr>
          <w:rFonts w:ascii="Arial" w:hAnsi="Arial" w:cs="Arial"/>
          <w:b/>
          <w:sz w:val="20"/>
          <w:szCs w:val="20"/>
        </w:rPr>
        <w:t>MG13 Files</w:t>
      </w:r>
    </w:p>
    <w:p w:rsidR="002C2BD5" w:rsidRPr="00025E84" w:rsidRDefault="002C2BD5" w:rsidP="002C2BD5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2C2BD5" w:rsidRPr="00025E84" w:rsidRDefault="002C2BD5" w:rsidP="002C2BD5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985" w:type="dxa"/>
        <w:tblLook w:val="04A0" w:firstRow="1" w:lastRow="0" w:firstColumn="1" w:lastColumn="0" w:noHBand="0" w:noVBand="1"/>
      </w:tblPr>
      <w:tblGrid>
        <w:gridCol w:w="2360"/>
        <w:gridCol w:w="1720"/>
        <w:gridCol w:w="5905"/>
      </w:tblGrid>
      <w:tr w:rsidR="002C2BD5" w:rsidRPr="00025E84" w:rsidTr="001529E0">
        <w:trPr>
          <w:trHeight w:val="300"/>
        </w:trPr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7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MG13 - Detail Margin Report for Trading Members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7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NCDEX_MG13_&lt;TRD_MEM_ID&gt;_&lt;DDMMYYYY&gt;.LIS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7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Column Name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Data Type  and Max Length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Remarks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Date(12)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Business Date in DD-MON-YYYY Format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Client Code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Varchar2(12)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Client Code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SPAN Margin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Futures and Options SPAN margin with Net Option Value + Delivery Margin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br/>
              <w:t>(Premium is not included)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Net Buy Premium (NBP)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Net Options Premium (Sell Premium - Buy Premium)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Total Margin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SPAN Margin + NBP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MTM value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Mark To Market value</w:t>
            </w:r>
          </w:p>
        </w:tc>
      </w:tr>
      <w:tr w:rsidR="002C2BD5" w:rsidRPr="00025E84" w:rsidTr="001529E0">
        <w:trPr>
          <w:trHeight w:val="30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Cli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/Pro Flag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Varchar2(1)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C-Client P- Proprietary</w:t>
            </w:r>
          </w:p>
        </w:tc>
      </w:tr>
    </w:tbl>
    <w:p w:rsidR="002C2BD5" w:rsidRPr="00025E84" w:rsidRDefault="002C2BD5" w:rsidP="002C2BD5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2C2BD5" w:rsidRPr="00E8663D" w:rsidRDefault="002C2BD5" w:rsidP="002C2BD5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E8663D">
        <w:rPr>
          <w:rFonts w:ascii="Arial" w:hAnsi="Arial" w:cs="Arial"/>
          <w:b/>
          <w:sz w:val="20"/>
          <w:szCs w:val="20"/>
        </w:rPr>
        <w:t>MG22 Files</w:t>
      </w:r>
    </w:p>
    <w:p w:rsidR="002C2BD5" w:rsidRPr="00025E84" w:rsidRDefault="002C2BD5" w:rsidP="002C2BD5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895" w:type="dxa"/>
        <w:tblLook w:val="04A0" w:firstRow="1" w:lastRow="0" w:firstColumn="1" w:lastColumn="0" w:noHBand="0" w:noVBand="1"/>
      </w:tblPr>
      <w:tblGrid>
        <w:gridCol w:w="2340"/>
        <w:gridCol w:w="1606"/>
        <w:gridCol w:w="5955"/>
      </w:tblGrid>
      <w:tr w:rsidR="002C2BD5" w:rsidRPr="00025E84" w:rsidTr="001529E0">
        <w:trPr>
          <w:trHeight w:val="30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7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MG22 - All Margin Report for Clearing Members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7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NCDEX_MG22_&lt;PRIM_MBR_CODE&gt;_&lt;DDMMYYYY&gt;.LIS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7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Column Name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Data Type  and Max Length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Remarks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Date(12)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Business Date in DD-MON-YYYY Format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TM/CP Code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Varchar2(12)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Trading Member/Custodian Participant Code</w:t>
            </w:r>
          </w:p>
        </w:tc>
      </w:tr>
      <w:tr w:rsidR="002C2BD5" w:rsidRPr="00025E84" w:rsidTr="001529E0">
        <w:trPr>
          <w:trHeight w:val="9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SPAN Margin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Futures and Options SPAN margin with Net Option Value + Delivery Margin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br/>
              <w:t>( Premium is not included)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Net Buy Premium  (NBP)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Net Options Premium (Payable - Receivable)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Initial Margin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SPAN Margin + NBP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Extreme Loss Margin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Extreme Loss Margin (Futures + Options)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Pre expiry Margin Futures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Pre expiry margin for Futures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Pre expiry Margin Options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Pre expiry margin for Options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Adhoc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Margin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Adhoc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Margin (Futures + Options)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Delivery Margin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Delivery Margin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Unidirectional Margin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Unidirectional Margin (Futures + Options)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Concentration Margin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Concentration Margin (Futures + Options)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Forward Initial Margin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Forward Initial Margin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Forward incremental Margin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Forward Incremental Margin</w:t>
            </w:r>
          </w:p>
        </w:tc>
      </w:tr>
    </w:tbl>
    <w:p w:rsidR="002C2BD5" w:rsidRPr="00025E84" w:rsidRDefault="002C2BD5" w:rsidP="002C2BD5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2C2BD5" w:rsidRPr="00025E84" w:rsidRDefault="002C2BD5" w:rsidP="002C2BD5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025E84">
        <w:rPr>
          <w:rFonts w:ascii="Arial" w:hAnsi="Arial" w:cs="Arial"/>
          <w:b/>
          <w:sz w:val="20"/>
          <w:szCs w:val="20"/>
        </w:rPr>
        <w:t>MG23 Files</w:t>
      </w:r>
    </w:p>
    <w:p w:rsidR="002C2BD5" w:rsidRPr="00025E84" w:rsidRDefault="002C2BD5" w:rsidP="002C2BD5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2C2BD5" w:rsidRPr="00025E84" w:rsidRDefault="002C2BD5" w:rsidP="002C2BD5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895" w:type="dxa"/>
        <w:tblLook w:val="04A0" w:firstRow="1" w:lastRow="0" w:firstColumn="1" w:lastColumn="0" w:noHBand="0" w:noVBand="1"/>
      </w:tblPr>
      <w:tblGrid>
        <w:gridCol w:w="2340"/>
        <w:gridCol w:w="1880"/>
        <w:gridCol w:w="5675"/>
      </w:tblGrid>
      <w:tr w:rsidR="002C2BD5" w:rsidRPr="00025E84" w:rsidTr="001529E0">
        <w:trPr>
          <w:trHeight w:val="300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75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MG23 - All Margin Report for Trading Members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75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NCDEX_MG23_&lt;TRD_MBR_ID&gt;_&lt;DDMMYYYY&gt;.LIS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75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BD5" w:rsidRPr="00025E84" w:rsidRDefault="002C2BD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Column Name</w:t>
            </w:r>
          </w:p>
        </w:tc>
        <w:tc>
          <w:tcPr>
            <w:tcW w:w="1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Data Type  and Max Length</w:t>
            </w:r>
          </w:p>
        </w:tc>
        <w:tc>
          <w:tcPr>
            <w:tcW w:w="5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Remarks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Date(12)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Business Date in DD-MON-YYYY Format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Client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Varchar2(12)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Client Code</w:t>
            </w:r>
          </w:p>
        </w:tc>
      </w:tr>
      <w:tr w:rsidR="002C2BD5" w:rsidRPr="00025E84" w:rsidTr="001529E0">
        <w:trPr>
          <w:trHeight w:val="12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SPAN Margin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Futures and Options SPAN margin with Net Option Value + Delivery Margin</w:t>
            </w: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br/>
              <w:t>(Premium is not included)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Net Buy Premium (NBP)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Net Options Premium (Payable - Receivable)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Initial Margin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SPAN Margin + NBP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Extreme Loss Margin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Extreme Loss Margin (Futures + Options)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Pre expiry Margin Futures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Pre expiry Margin for Futures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Pre expiry Margin Options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Pre expiry Margin for Options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Adhoc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Margin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Adhoc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Margin (Futures + Options)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Delivery Margin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Delivery Margin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Unidirectional Margin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Unidirectional Margin (Futures + Options)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Concentration Margin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Concentration Margin (Futures + Options)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Pro/</w:t>
            </w:r>
            <w:proofErr w:type="spellStart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Cli</w:t>
            </w:r>
            <w:proofErr w:type="spellEnd"/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Flag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Number(1,0)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Pro/Client Flag</w:t>
            </w:r>
          </w:p>
        </w:tc>
      </w:tr>
      <w:tr w:rsidR="002C2BD5" w:rsidRPr="00025E84" w:rsidTr="001529E0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Forward Initial Margin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Forward Initial Margin</w:t>
            </w:r>
          </w:p>
        </w:tc>
      </w:tr>
      <w:tr w:rsidR="002C2BD5" w:rsidRPr="00025E84" w:rsidTr="001529E0">
        <w:trPr>
          <w:trHeight w:val="60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Forward Incremental Margin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Number(20,2)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BD5" w:rsidRPr="00025E84" w:rsidRDefault="002C2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Forward Incremental Margin</w:t>
            </w:r>
          </w:p>
        </w:tc>
      </w:tr>
    </w:tbl>
    <w:p w:rsidR="002C2BD5" w:rsidRPr="00025E84" w:rsidRDefault="002C2BD5" w:rsidP="002C2BD5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03095F" w:rsidRPr="00025E84" w:rsidRDefault="0003095F" w:rsidP="002C2BD5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03095F" w:rsidRPr="00025E84" w:rsidRDefault="0003095F" w:rsidP="0003095F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025E84">
        <w:rPr>
          <w:rFonts w:ascii="Arial" w:hAnsi="Arial" w:cs="Arial"/>
          <w:b/>
          <w:sz w:val="20"/>
          <w:szCs w:val="20"/>
        </w:rPr>
        <w:t>CLI_DEVMGN Files</w:t>
      </w:r>
    </w:p>
    <w:p w:rsidR="0003095F" w:rsidRPr="00025E84" w:rsidRDefault="0003095F" w:rsidP="0003095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895" w:type="dxa"/>
        <w:tblLook w:val="04A0" w:firstRow="1" w:lastRow="0" w:firstColumn="1" w:lastColumn="0" w:noHBand="0" w:noVBand="1"/>
      </w:tblPr>
      <w:tblGrid>
        <w:gridCol w:w="2589"/>
        <w:gridCol w:w="1384"/>
        <w:gridCol w:w="5924"/>
      </w:tblGrid>
      <w:tr w:rsidR="0003095F" w:rsidRPr="00025E84" w:rsidTr="001529E0">
        <w:trPr>
          <w:trHeight w:val="300"/>
        </w:trPr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73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Devolvement margin benefit report for Trading Member</w:t>
            </w:r>
          </w:p>
        </w:tc>
      </w:tr>
      <w:tr w:rsidR="0003095F" w:rsidRPr="00025E84" w:rsidTr="001529E0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Details</w:t>
            </w:r>
          </w:p>
        </w:tc>
        <w:tc>
          <w:tcPr>
            <w:tcW w:w="73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Report </w:t>
            </w:r>
            <w:proofErr w:type="gramStart"/>
            <w:r w:rsidRPr="00025E84">
              <w:rPr>
                <w:rFonts w:ascii="Arial" w:hAnsi="Arial" w:cs="Arial"/>
                <w:sz w:val="20"/>
                <w:szCs w:val="20"/>
              </w:rPr>
              <w:t>will be generated</w:t>
            </w:r>
            <w:proofErr w:type="gramEnd"/>
            <w:r w:rsidRPr="00025E84">
              <w:rPr>
                <w:rFonts w:ascii="Arial" w:hAnsi="Arial" w:cs="Arial"/>
                <w:sz w:val="20"/>
                <w:szCs w:val="20"/>
              </w:rPr>
              <w:t xml:space="preserve"> for members who have devolved futures positions on Options expiry. Report </w:t>
            </w:r>
            <w:proofErr w:type="gramStart"/>
            <w:r w:rsidRPr="00025E84">
              <w:rPr>
                <w:rFonts w:ascii="Arial" w:hAnsi="Arial" w:cs="Arial"/>
                <w:sz w:val="20"/>
                <w:szCs w:val="20"/>
              </w:rPr>
              <w:t>will be generated</w:t>
            </w:r>
            <w:proofErr w:type="gramEnd"/>
            <w:r w:rsidRPr="00025E84">
              <w:rPr>
                <w:rFonts w:ascii="Arial" w:hAnsi="Arial" w:cs="Arial"/>
                <w:sz w:val="20"/>
                <w:szCs w:val="20"/>
              </w:rPr>
              <w:t xml:space="preserve"> only on Options Expiry+1 BOD.</w:t>
            </w:r>
          </w:p>
        </w:tc>
      </w:tr>
      <w:tr w:rsidR="0003095F" w:rsidRPr="00025E84" w:rsidTr="001529E0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73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NCDEX_CLI_DEVMGN_&lt;TMID&gt;_DDMMYYYY.CSV</w:t>
            </w:r>
          </w:p>
        </w:tc>
      </w:tr>
      <w:tr w:rsidR="0003095F" w:rsidRPr="00025E84" w:rsidTr="001529E0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73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New report</w:t>
            </w:r>
          </w:p>
        </w:tc>
      </w:tr>
      <w:tr w:rsidR="0003095F" w:rsidRPr="00025E84" w:rsidTr="001529E0">
        <w:trPr>
          <w:trHeight w:val="30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03095F" w:rsidRPr="00025E84" w:rsidTr="001529E0">
        <w:trPr>
          <w:trHeight w:val="300"/>
        </w:trPr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sz w:val="20"/>
                <w:szCs w:val="20"/>
              </w:rPr>
              <w:t>Field Name</w:t>
            </w:r>
          </w:p>
        </w:tc>
        <w:tc>
          <w:tcPr>
            <w:tcW w:w="13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sz w:val="20"/>
                <w:szCs w:val="20"/>
              </w:rPr>
              <w:t>Data Type</w:t>
            </w:r>
          </w:p>
        </w:tc>
        <w:tc>
          <w:tcPr>
            <w:tcW w:w="59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</w:tr>
      <w:tr w:rsidR="0003095F" w:rsidRPr="00025E84" w:rsidTr="001529E0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Date(12)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Business date in DD-MON-YYYY format</w:t>
            </w:r>
          </w:p>
        </w:tc>
      </w:tr>
      <w:tr w:rsidR="0003095F" w:rsidRPr="00025E84" w:rsidTr="001529E0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Client Code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Varchar2(12)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Client code</w:t>
            </w:r>
          </w:p>
        </w:tc>
      </w:tr>
      <w:tr w:rsidR="0003095F" w:rsidRPr="00025E84" w:rsidTr="001529E0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Devolvement Margin Benefit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Number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3095F" w:rsidRPr="00025E84" w:rsidRDefault="0003095F" w:rsidP="0003095F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p w:rsidR="0003095F" w:rsidRPr="00025E84" w:rsidRDefault="0003095F" w:rsidP="0003095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03095F" w:rsidRPr="00025E84" w:rsidRDefault="0003095F" w:rsidP="0003095F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025E84">
        <w:rPr>
          <w:rFonts w:ascii="Arial" w:hAnsi="Arial" w:cs="Arial"/>
          <w:b/>
          <w:sz w:val="20"/>
          <w:szCs w:val="20"/>
        </w:rPr>
        <w:t>TM_DEVMGN Files</w:t>
      </w:r>
    </w:p>
    <w:p w:rsidR="0003095F" w:rsidRPr="00025E84" w:rsidRDefault="0003095F" w:rsidP="0003095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895" w:type="dxa"/>
        <w:tblLook w:val="04A0" w:firstRow="1" w:lastRow="0" w:firstColumn="1" w:lastColumn="0" w:noHBand="0" w:noVBand="1"/>
      </w:tblPr>
      <w:tblGrid>
        <w:gridCol w:w="2589"/>
        <w:gridCol w:w="1384"/>
        <w:gridCol w:w="5924"/>
      </w:tblGrid>
      <w:tr w:rsidR="0003095F" w:rsidRPr="00025E84" w:rsidTr="006F57EE">
        <w:trPr>
          <w:trHeight w:val="300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7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Devolvement margin benefit report for Clearing Member</w:t>
            </w:r>
          </w:p>
        </w:tc>
      </w:tr>
      <w:tr w:rsidR="0003095F" w:rsidRPr="00025E84" w:rsidTr="006F57EE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Details</w:t>
            </w:r>
          </w:p>
        </w:tc>
        <w:tc>
          <w:tcPr>
            <w:tcW w:w="7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 xml:space="preserve">Report </w:t>
            </w:r>
            <w:proofErr w:type="gramStart"/>
            <w:r w:rsidRPr="00025E84">
              <w:rPr>
                <w:rFonts w:ascii="Arial" w:hAnsi="Arial" w:cs="Arial"/>
                <w:sz w:val="20"/>
                <w:szCs w:val="20"/>
              </w:rPr>
              <w:t>will be generated</w:t>
            </w:r>
            <w:proofErr w:type="gramEnd"/>
            <w:r w:rsidRPr="00025E84">
              <w:rPr>
                <w:rFonts w:ascii="Arial" w:hAnsi="Arial" w:cs="Arial"/>
                <w:sz w:val="20"/>
                <w:szCs w:val="20"/>
              </w:rPr>
              <w:t xml:space="preserve"> for members who have devolved futures positions on Options expiry. Report </w:t>
            </w:r>
            <w:proofErr w:type="gramStart"/>
            <w:r w:rsidRPr="00025E84">
              <w:rPr>
                <w:rFonts w:ascii="Arial" w:hAnsi="Arial" w:cs="Arial"/>
                <w:sz w:val="20"/>
                <w:szCs w:val="20"/>
              </w:rPr>
              <w:t>will be generated</w:t>
            </w:r>
            <w:proofErr w:type="gramEnd"/>
            <w:r w:rsidRPr="00025E84">
              <w:rPr>
                <w:rFonts w:ascii="Arial" w:hAnsi="Arial" w:cs="Arial"/>
                <w:sz w:val="20"/>
                <w:szCs w:val="20"/>
              </w:rPr>
              <w:t xml:space="preserve"> only on Options Expiry+1 BOD.</w:t>
            </w:r>
          </w:p>
        </w:tc>
      </w:tr>
      <w:tr w:rsidR="0003095F" w:rsidRPr="00025E84" w:rsidTr="006F57EE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7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NCDEX_TM_DEVMGN_&lt;CM PRIMRY CODE&gt;_DDMMYYYY.CSV</w:t>
            </w:r>
          </w:p>
        </w:tc>
      </w:tr>
      <w:tr w:rsidR="0003095F" w:rsidRPr="00025E84" w:rsidTr="006F57EE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7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New report</w:t>
            </w:r>
          </w:p>
        </w:tc>
      </w:tr>
      <w:tr w:rsidR="0003095F" w:rsidRPr="00025E84" w:rsidTr="006F57EE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03095F" w:rsidRPr="00025E84" w:rsidTr="006F57EE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sz w:val="20"/>
                <w:szCs w:val="20"/>
              </w:rPr>
              <w:t>Field Name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sz w:val="20"/>
                <w:szCs w:val="20"/>
              </w:rPr>
              <w:t>Data Type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</w:tr>
      <w:tr w:rsidR="0003095F" w:rsidRPr="00025E84" w:rsidTr="006F57EE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Date(12)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Business date in DD-MON-YYYY format</w:t>
            </w:r>
          </w:p>
        </w:tc>
      </w:tr>
      <w:tr w:rsidR="0003095F" w:rsidRPr="00025E84" w:rsidTr="006F57EE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TM/CP Code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Varchar2(12)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Trading member or Custodial Participant code</w:t>
            </w:r>
          </w:p>
        </w:tc>
      </w:tr>
      <w:tr w:rsidR="0003095F" w:rsidRPr="00025E84" w:rsidTr="006F57EE">
        <w:trPr>
          <w:trHeight w:val="300"/>
        </w:trPr>
        <w:tc>
          <w:tcPr>
            <w:tcW w:w="2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Devolvement Margin Benefit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  <w:r w:rsidRPr="00025E84">
              <w:rPr>
                <w:rFonts w:ascii="Arial" w:hAnsi="Arial" w:cs="Arial"/>
                <w:sz w:val="20"/>
                <w:szCs w:val="20"/>
              </w:rPr>
              <w:t>Number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95F" w:rsidRPr="00025E84" w:rsidRDefault="000309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3095F" w:rsidRPr="00025E84" w:rsidRDefault="0003095F" w:rsidP="0003095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03095F" w:rsidRPr="00025E84" w:rsidRDefault="0003095F" w:rsidP="0003095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945A6B" w:rsidRPr="00E8663D" w:rsidRDefault="0003095F" w:rsidP="00E87192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E8663D">
        <w:rPr>
          <w:rFonts w:ascii="Arial" w:hAnsi="Arial" w:cs="Arial"/>
          <w:sz w:val="20"/>
          <w:szCs w:val="20"/>
        </w:rPr>
        <w:t xml:space="preserve"> </w:t>
      </w:r>
      <w:r w:rsidR="002674CF" w:rsidRPr="00E8663D">
        <w:rPr>
          <w:rFonts w:ascii="Arial" w:hAnsi="Arial" w:cs="Arial"/>
          <w:b/>
          <w:sz w:val="20"/>
          <w:szCs w:val="20"/>
        </w:rPr>
        <w:t>DLYMGN</w:t>
      </w:r>
    </w:p>
    <w:tbl>
      <w:tblPr>
        <w:tblW w:w="981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5"/>
        <w:gridCol w:w="6840"/>
      </w:tblGrid>
      <w:tr w:rsidR="00B74370" w:rsidRPr="00025E84" w:rsidTr="00B74370">
        <w:trPr>
          <w:trHeight w:val="525"/>
        </w:trPr>
        <w:tc>
          <w:tcPr>
            <w:tcW w:w="2975" w:type="dxa"/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6840" w:type="dxa"/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DLYMGN - Detailed Margin Report of Trading Member </w:t>
            </w:r>
          </w:p>
        </w:tc>
      </w:tr>
      <w:tr w:rsidR="00B74370" w:rsidRPr="00025E84" w:rsidTr="00B74370">
        <w:trPr>
          <w:trHeight w:val="525"/>
        </w:trPr>
        <w:tc>
          <w:tcPr>
            <w:tcW w:w="2975" w:type="dxa"/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6840" w:type="dxa"/>
            <w:shd w:val="clear" w:color="auto" w:fill="auto"/>
            <w:noWrap/>
            <w:vAlign w:val="bottom"/>
            <w:hideMark/>
          </w:tcPr>
          <w:p w:rsidR="00B74370" w:rsidRPr="00025E84" w:rsidRDefault="00B7437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DLYMGN_DDMMYYYY_nn.csv </w:t>
            </w:r>
          </w:p>
        </w:tc>
      </w:tr>
      <w:tr w:rsidR="00B74370" w:rsidRPr="00025E84" w:rsidTr="00B74370">
        <w:trPr>
          <w:trHeight w:val="525"/>
        </w:trPr>
        <w:tc>
          <w:tcPr>
            <w:tcW w:w="2975" w:type="dxa"/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Type</w:t>
            </w:r>
          </w:p>
        </w:tc>
        <w:tc>
          <w:tcPr>
            <w:tcW w:w="6840" w:type="dxa"/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Comma-separated values</w:t>
            </w:r>
          </w:p>
        </w:tc>
      </w:tr>
      <w:tr w:rsidR="00B74370" w:rsidRPr="00025E84" w:rsidTr="00B74370">
        <w:trPr>
          <w:trHeight w:val="525"/>
        </w:trPr>
        <w:tc>
          <w:tcPr>
            <w:tcW w:w="2975" w:type="dxa"/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6840" w:type="dxa"/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</w:tr>
    </w:tbl>
    <w:p w:rsidR="00B74370" w:rsidRPr="00025E84" w:rsidRDefault="00B74370" w:rsidP="00B74370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2674CF" w:rsidRPr="00025E84" w:rsidRDefault="002674CF" w:rsidP="002674C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900" w:type="dxa"/>
        <w:tblInd w:w="-5" w:type="dxa"/>
        <w:tblLook w:val="04A0" w:firstRow="1" w:lastRow="0" w:firstColumn="1" w:lastColumn="0" w:noHBand="0" w:noVBand="1"/>
      </w:tblPr>
      <w:tblGrid>
        <w:gridCol w:w="3240"/>
        <w:gridCol w:w="2430"/>
        <w:gridCol w:w="4230"/>
      </w:tblGrid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Column Name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Data Type  and Max Length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Remarks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Sr. No.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300" w:firstLine="6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Instrument Type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VARCHAR2(6)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Symbol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VARCHAR2(10)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Expiry Date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 (DD-MON-YY)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Volatility Margin%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NUMBER(5,2)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Futures and Options initial margin (Including Premium and NOV)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Extreme Loss Margin%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NUMBER(5,2)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Additional Pre Expiry margin%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NUMBER(7,4)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Total Margin%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NUMBER(7,4)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Additional Margin(Long) %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NUMBER(5,2)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Additional Margin(Short) %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NUMBER(5,2)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Special Cash Margin (Long) %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NUMBER(5,2)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Special Cash Margin (Short) %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NUMBER(5,2)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2674CF" w:rsidRPr="00025E84" w:rsidRDefault="002674CF" w:rsidP="002674CF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p w:rsidR="002674CF" w:rsidRPr="00025E84" w:rsidRDefault="002674CF" w:rsidP="002674CF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p w:rsidR="002674CF" w:rsidRPr="00025E84" w:rsidRDefault="00E87192" w:rsidP="002674CF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CLI</w:t>
      </w:r>
      <w:r w:rsidR="002674CF" w:rsidRPr="00025E84">
        <w:rPr>
          <w:rFonts w:ascii="Arial" w:hAnsi="Arial" w:cs="Arial"/>
          <w:b/>
          <w:sz w:val="20"/>
          <w:szCs w:val="20"/>
        </w:rPr>
        <w:t>MGN</w:t>
      </w:r>
    </w:p>
    <w:p w:rsidR="00B74370" w:rsidRPr="00025E84" w:rsidRDefault="00B74370" w:rsidP="009D411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900" w:type="dxa"/>
        <w:tblInd w:w="-5" w:type="dxa"/>
        <w:tblLook w:val="04A0" w:firstRow="1" w:lastRow="0" w:firstColumn="1" w:lastColumn="0" w:noHBand="0" w:noVBand="1"/>
      </w:tblPr>
      <w:tblGrid>
        <w:gridCol w:w="3240"/>
        <w:gridCol w:w="6660"/>
      </w:tblGrid>
      <w:tr w:rsidR="00B74370" w:rsidRPr="00025E84" w:rsidTr="00B74370">
        <w:trPr>
          <w:trHeight w:val="5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Report Description</w:t>
            </w:r>
          </w:p>
        </w:tc>
        <w:tc>
          <w:tcPr>
            <w:tcW w:w="6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CLIMGN - Detailed Margin Report of Client</w:t>
            </w:r>
          </w:p>
        </w:tc>
      </w:tr>
      <w:tr w:rsidR="00B74370" w:rsidRPr="00025E84" w:rsidTr="00B74370">
        <w:trPr>
          <w:trHeight w:val="525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Naming Convention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NCDEX_CLIMGN_&lt;MEM CODE&gt;_&lt;YYYYMMDD&gt;_nn.csv</w:t>
            </w:r>
          </w:p>
        </w:tc>
      </w:tr>
      <w:tr w:rsidR="00B74370" w:rsidRPr="00025E84" w:rsidTr="00B74370">
        <w:trPr>
          <w:trHeight w:val="525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File Type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Comma-separated values</w:t>
            </w:r>
          </w:p>
        </w:tc>
      </w:tr>
      <w:tr w:rsidR="00B74370" w:rsidRPr="00025E84" w:rsidTr="00B74370">
        <w:trPr>
          <w:trHeight w:val="525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New/Existing File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4370" w:rsidRPr="00025E84" w:rsidRDefault="00B7437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Existing File</w:t>
            </w:r>
          </w:p>
        </w:tc>
      </w:tr>
    </w:tbl>
    <w:p w:rsidR="00B74370" w:rsidRPr="00025E84" w:rsidRDefault="00B74370" w:rsidP="00B74370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2674CF" w:rsidRPr="00025E84" w:rsidRDefault="002674CF" w:rsidP="002674C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0"/>
        <w:gridCol w:w="2430"/>
        <w:gridCol w:w="4230"/>
      </w:tblGrid>
      <w:tr w:rsidR="002674CF" w:rsidRPr="00025E84" w:rsidTr="006F57EE">
        <w:trPr>
          <w:trHeight w:val="525"/>
        </w:trPr>
        <w:tc>
          <w:tcPr>
            <w:tcW w:w="324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Column Name 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Data Type  and Max Length 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Remarks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300" w:firstLine="6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Client Code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300" w:firstLine="6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CHAR[50]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1575"/>
        </w:trPr>
        <w:tc>
          <w:tcPr>
            <w:tcW w:w="324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SPAN Margin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300" w:firstLine="6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 (15,2)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Initial Margin(Futures and Options initial margin (Including Premium and NOV)) + Delivery Margin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Net Buy Premium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300" w:firstLine="6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 (15,2)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Total Margin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300" w:firstLine="6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 (15,2)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Mark to Market value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300" w:firstLine="6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 (15,2)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Mark to Market Profit/Loss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300" w:firstLine="6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NUMBER (15,2)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74CF" w:rsidRPr="00025E84" w:rsidTr="006F57EE">
        <w:trPr>
          <w:trHeight w:val="525"/>
        </w:trPr>
        <w:tc>
          <w:tcPr>
            <w:tcW w:w="324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Cl/Prop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ind w:firstLineChars="300" w:firstLine="6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CHAR [1]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:rsidR="002674CF" w:rsidRPr="00025E84" w:rsidRDefault="002674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2674CF" w:rsidRPr="00025E84" w:rsidRDefault="002674CF" w:rsidP="002674C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310866" w:rsidRPr="00025E84" w:rsidRDefault="00972051" w:rsidP="00972051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025E84">
        <w:rPr>
          <w:rFonts w:ascii="Arial" w:hAnsi="Arial" w:cs="Arial"/>
          <w:b/>
          <w:bCs/>
          <w:color w:val="000000"/>
          <w:sz w:val="20"/>
          <w:szCs w:val="20"/>
          <w:lang w:eastAsia="en-IN"/>
        </w:rPr>
        <w:t>NCDEX_TM_SNS</w:t>
      </w:r>
    </w:p>
    <w:p w:rsidR="00310866" w:rsidRPr="00025E84" w:rsidRDefault="00310866" w:rsidP="002674C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922" w:type="dxa"/>
        <w:tblLook w:val="04A0" w:firstRow="1" w:lastRow="0" w:firstColumn="1" w:lastColumn="0" w:noHBand="0" w:noVBand="1"/>
      </w:tblPr>
      <w:tblGrid>
        <w:gridCol w:w="582"/>
        <w:gridCol w:w="2451"/>
        <w:gridCol w:w="2586"/>
        <w:gridCol w:w="4303"/>
      </w:tblGrid>
      <w:tr w:rsidR="00310866" w:rsidRPr="00025E84" w:rsidTr="006F57EE">
        <w:trPr>
          <w:trHeight w:val="22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bookmarkStart w:id="1" w:name="RANGE!A1:D23"/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1</w:t>
            </w:r>
            <w:bookmarkEnd w:id="1"/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Report Description</w:t>
            </w:r>
          </w:p>
        </w:tc>
        <w:tc>
          <w:tcPr>
            <w:tcW w:w="6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NCDEX_TM_SNS - Sensitization report for Clearing Member</w:t>
            </w:r>
          </w:p>
        </w:tc>
      </w:tr>
      <w:tr w:rsidR="00310866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File Naming Convention</w:t>
            </w:r>
          </w:p>
        </w:tc>
        <w:tc>
          <w:tcPr>
            <w:tcW w:w="6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NCDEX_TM_SNS_&lt;PRIM_MBR_CODE&gt;_&lt;DDMMYYYY&gt;.CSV</w:t>
            </w:r>
          </w:p>
        </w:tc>
      </w:tr>
      <w:tr w:rsidR="00310866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Report type</w:t>
            </w:r>
          </w:p>
        </w:tc>
        <w:tc>
          <w:tcPr>
            <w:tcW w:w="6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Comma Separated Values (CSV). Report shall not contain header.</w:t>
            </w:r>
          </w:p>
        </w:tc>
      </w:tr>
      <w:tr w:rsidR="00310866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New/Existing File</w:t>
            </w:r>
          </w:p>
        </w:tc>
        <w:tc>
          <w:tcPr>
            <w:tcW w:w="6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New report - will be generated for Options</w:t>
            </w:r>
          </w:p>
        </w:tc>
      </w:tr>
      <w:tr w:rsidR="00310866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  <w:tr w:rsidR="00310866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  <w:tr w:rsidR="00310866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ind w:left="-23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S.N.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Column Name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Data Type and Max Length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Remarks</w:t>
            </w:r>
          </w:p>
        </w:tc>
      </w:tr>
      <w:tr w:rsidR="00310866" w:rsidRPr="00025E84" w:rsidTr="006F57EE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TM/CP Code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Varchar2(12)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Trading Member/Custodian Participant Code</w:t>
            </w:r>
          </w:p>
        </w:tc>
      </w:tr>
      <w:tr w:rsidR="00310866" w:rsidRPr="00025E84" w:rsidTr="006F57EE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Pre-expiry margin applicable date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Date(12)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Pre-expiry margin date (E-2, E-1 or E)</w:t>
            </w:r>
          </w:p>
        </w:tc>
      </w:tr>
      <w:tr w:rsidR="00310866" w:rsidRPr="00025E84" w:rsidTr="006F57EE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Symbol of option contract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Varchar(30)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Detail of contract on which pre-expiry margin shall be charged for entity</w:t>
            </w:r>
          </w:p>
        </w:tc>
      </w:tr>
      <w:tr w:rsidR="00310866" w:rsidRPr="00025E84" w:rsidTr="006F57EE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Options Pre expiry Margin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Number(20,2)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Pre expiry margin for Options applicable on each Pre-expiry margin Date</w:t>
            </w:r>
          </w:p>
        </w:tc>
      </w:tr>
      <w:tr w:rsidR="00310866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  <w:tr w:rsidR="00310866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0866" w:rsidRPr="00025E84" w:rsidRDefault="00310866" w:rsidP="00310866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</w:tbl>
    <w:p w:rsidR="00310866" w:rsidRPr="00025E84" w:rsidRDefault="00310866" w:rsidP="002674C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6F57EE" w:rsidRPr="00025E84" w:rsidRDefault="006F57EE" w:rsidP="002674C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p w:rsidR="006F57EE" w:rsidRPr="00025E84" w:rsidRDefault="006F57EE" w:rsidP="006F57EE">
      <w:pPr>
        <w:pStyle w:val="Footer"/>
        <w:numPr>
          <w:ilvl w:val="0"/>
          <w:numId w:val="16"/>
        </w:numPr>
        <w:tabs>
          <w:tab w:val="left" w:pos="720"/>
        </w:tabs>
        <w:jc w:val="both"/>
        <w:rPr>
          <w:rFonts w:ascii="Arial" w:hAnsi="Arial" w:cs="Arial"/>
          <w:b/>
          <w:sz w:val="20"/>
          <w:szCs w:val="20"/>
        </w:rPr>
      </w:pPr>
      <w:r w:rsidRPr="00025E84">
        <w:rPr>
          <w:rFonts w:ascii="Arial" w:hAnsi="Arial" w:cs="Arial"/>
          <w:b/>
          <w:bCs/>
          <w:color w:val="000000"/>
          <w:sz w:val="20"/>
          <w:szCs w:val="20"/>
          <w:lang w:eastAsia="en-IN"/>
        </w:rPr>
        <w:t>NCDEX_TM_SNS</w:t>
      </w:r>
    </w:p>
    <w:p w:rsidR="006F57EE" w:rsidRPr="00025E84" w:rsidRDefault="006F57EE" w:rsidP="002674C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tbl>
      <w:tblPr>
        <w:tblW w:w="9922" w:type="dxa"/>
        <w:tblLook w:val="04A0" w:firstRow="1" w:lastRow="0" w:firstColumn="1" w:lastColumn="0" w:noHBand="0" w:noVBand="1"/>
      </w:tblPr>
      <w:tblGrid>
        <w:gridCol w:w="582"/>
        <w:gridCol w:w="2451"/>
        <w:gridCol w:w="2586"/>
        <w:gridCol w:w="4303"/>
      </w:tblGrid>
      <w:tr w:rsidR="006F57EE" w:rsidRPr="00025E84" w:rsidTr="006F57EE">
        <w:trPr>
          <w:trHeight w:val="22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Report Description</w:t>
            </w:r>
          </w:p>
        </w:tc>
        <w:tc>
          <w:tcPr>
            <w:tcW w:w="6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NCDEX_CLI_SNS - Sensitization report for Trading Member</w:t>
            </w:r>
          </w:p>
        </w:tc>
      </w:tr>
      <w:tr w:rsidR="006F57EE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File Naming Convention</w:t>
            </w:r>
          </w:p>
        </w:tc>
        <w:tc>
          <w:tcPr>
            <w:tcW w:w="6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NCDEX_CLI_SNS_&lt;TM_CODE&gt;_&lt;DDMMYYYY&gt;.CSV</w:t>
            </w:r>
          </w:p>
        </w:tc>
      </w:tr>
      <w:tr w:rsidR="006F57EE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Report type</w:t>
            </w:r>
          </w:p>
        </w:tc>
        <w:tc>
          <w:tcPr>
            <w:tcW w:w="6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Comma Separated Values (CSV). Report shall not contain header.</w:t>
            </w:r>
          </w:p>
        </w:tc>
      </w:tr>
      <w:tr w:rsidR="006F57EE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New/Existing File</w:t>
            </w:r>
          </w:p>
        </w:tc>
        <w:tc>
          <w:tcPr>
            <w:tcW w:w="6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New report - will be generated on Options</w:t>
            </w:r>
          </w:p>
        </w:tc>
      </w:tr>
      <w:tr w:rsidR="006F57EE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  <w:tr w:rsidR="006F57EE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ind w:left="-113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S.N.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Column Name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Data Type and Max Length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N"/>
              </w:rPr>
              <w:t>Remarks</w:t>
            </w:r>
          </w:p>
        </w:tc>
      </w:tr>
      <w:tr w:rsidR="006F57EE" w:rsidRPr="00025E84" w:rsidTr="006F57EE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Client Code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Varchar2(12)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Client Code</w:t>
            </w:r>
          </w:p>
        </w:tc>
      </w:tr>
      <w:tr w:rsidR="006F57EE" w:rsidRPr="00025E84" w:rsidTr="006F57EE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Pre-expiry margin applicable date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Date(12)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Pre-expiry margin date (E-2, E-1 or E)</w:t>
            </w:r>
          </w:p>
        </w:tc>
      </w:tr>
      <w:tr w:rsidR="006F57EE" w:rsidRPr="00025E84" w:rsidTr="006F57EE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Symbol of option contract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Varchar(30)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Detail of contract on which pre-expiry margin shall be charged for entity</w:t>
            </w:r>
          </w:p>
        </w:tc>
      </w:tr>
      <w:tr w:rsidR="006F57EE" w:rsidRPr="00025E84" w:rsidTr="006F57EE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Options Pre expiry Margin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Number(20,2)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7EE" w:rsidRPr="00025E84" w:rsidRDefault="006F57EE" w:rsidP="006F57EE">
            <w:pPr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</w:pPr>
            <w:r w:rsidRPr="00025E84">
              <w:rPr>
                <w:rFonts w:ascii="Arial" w:hAnsi="Arial" w:cs="Arial"/>
                <w:color w:val="000000"/>
                <w:sz w:val="20"/>
                <w:szCs w:val="20"/>
                <w:lang w:eastAsia="en-IN"/>
              </w:rPr>
              <w:t>Pre expiry margin for Options applicable on each Pre-expiry margin Date</w:t>
            </w:r>
          </w:p>
        </w:tc>
      </w:tr>
    </w:tbl>
    <w:p w:rsidR="00E87192" w:rsidRDefault="00E87192" w:rsidP="00E87192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p w:rsidR="00E87192" w:rsidRPr="00CA50B2" w:rsidRDefault="00CA50B2" w:rsidP="00CA50B2">
      <w:pPr>
        <w:pStyle w:val="Default"/>
        <w:numPr>
          <w:ilvl w:val="0"/>
          <w:numId w:val="16"/>
        </w:numPr>
        <w:spacing w:line="360" w:lineRule="auto"/>
        <w:rPr>
          <w:sz w:val="20"/>
          <w:szCs w:val="20"/>
        </w:rPr>
      </w:pPr>
      <w:r w:rsidRPr="00B50E2F">
        <w:rPr>
          <w:b/>
          <w:sz w:val="20"/>
          <w:szCs w:val="20"/>
        </w:rPr>
        <w:t>NCDEX_MG1</w:t>
      </w:r>
      <w:r>
        <w:rPr>
          <w:b/>
          <w:sz w:val="20"/>
          <w:szCs w:val="20"/>
        </w:rPr>
        <w:t>8</w:t>
      </w:r>
      <w:r w:rsidRPr="00B50E2F">
        <w:rPr>
          <w:b/>
          <w:sz w:val="20"/>
          <w:szCs w:val="20"/>
        </w:rPr>
        <w:t>_&lt;</w:t>
      </w:r>
      <w:r>
        <w:rPr>
          <w:b/>
          <w:sz w:val="20"/>
          <w:szCs w:val="20"/>
        </w:rPr>
        <w:t>Prime</w:t>
      </w:r>
      <w:r w:rsidRPr="00B50E2F">
        <w:rPr>
          <w:b/>
          <w:sz w:val="20"/>
          <w:szCs w:val="20"/>
        </w:rPr>
        <w:t xml:space="preserve"> Member Code&gt;_&lt;DDMMYYYY&gt;.LIS</w:t>
      </w:r>
    </w:p>
    <w:p w:rsidR="00E87192" w:rsidRDefault="00E87192" w:rsidP="00E87192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tbl>
      <w:tblPr>
        <w:tblStyle w:val="TableGrid0"/>
        <w:tblpPr w:leftFromText="180" w:rightFromText="180" w:vertAnchor="text" w:tblpY="1"/>
        <w:tblOverlap w:val="never"/>
        <w:tblW w:w="9477" w:type="dxa"/>
        <w:tblInd w:w="0" w:type="dxa"/>
        <w:tblCellMar>
          <w:top w:w="38" w:type="dxa"/>
          <w:left w:w="106" w:type="dxa"/>
        </w:tblCellMar>
        <w:tblLook w:val="04A0" w:firstRow="1" w:lastRow="0" w:firstColumn="1" w:lastColumn="0" w:noHBand="0" w:noVBand="1"/>
      </w:tblPr>
      <w:tblGrid>
        <w:gridCol w:w="527"/>
        <w:gridCol w:w="6"/>
        <w:gridCol w:w="3692"/>
        <w:gridCol w:w="1608"/>
        <w:gridCol w:w="3644"/>
      </w:tblGrid>
      <w:tr w:rsidR="00E87192" w:rsidRPr="00624802" w:rsidTr="00E87192">
        <w:trPr>
          <w:trHeight w:val="629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b/>
                <w:sz w:val="20"/>
                <w:szCs w:val="20"/>
              </w:rPr>
              <w:t>Sr. No.</w:t>
            </w:r>
            <w:r w:rsidRPr="00A361B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left="12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b/>
                <w:sz w:val="20"/>
                <w:szCs w:val="20"/>
              </w:rPr>
              <w:t xml:space="preserve">Column  Name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1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b/>
                <w:sz w:val="20"/>
                <w:szCs w:val="20"/>
              </w:rPr>
              <w:t>Data Type</w:t>
            </w:r>
            <w:r w:rsidRPr="00A361B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1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b/>
                <w:sz w:val="20"/>
                <w:szCs w:val="20"/>
              </w:rPr>
              <w:t>Description/Remarks</w:t>
            </w:r>
            <w:r w:rsidRPr="00A361B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87192" w:rsidRPr="00624802" w:rsidTr="00E87192">
        <w:trPr>
          <w:trHeight w:val="379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Date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Date(12)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Business Date in DD-MON-YYYY Format  </w:t>
            </w:r>
          </w:p>
        </w:tc>
      </w:tr>
      <w:tr w:rsidR="00E87192" w:rsidRPr="00624802" w:rsidTr="00E87192">
        <w:trPr>
          <w:trHeight w:val="46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TM/CP Code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Varchar2(12)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Trading Member/Custodian Participant Code  </w:t>
            </w:r>
          </w:p>
        </w:tc>
      </w:tr>
      <w:tr w:rsidR="00E87192" w:rsidRPr="00624802" w:rsidTr="00E87192">
        <w:trPr>
          <w:trHeight w:val="114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after="31"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  <w:p w:rsidR="00E87192" w:rsidRPr="00A361B3" w:rsidRDefault="00E87192" w:rsidP="00E87192">
            <w:pPr>
              <w:spacing w:line="259" w:lineRule="auto"/>
              <w:ind w:left="5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Portfolio based Margin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Commodity Futures Portfolio based Margin, Commodity Options Portfolio based  Margin and Net Option Value (NOV),Index Futures Portfolio based Margin  </w:t>
            </w:r>
          </w:p>
        </w:tc>
      </w:tr>
      <w:tr w:rsidR="00E87192" w:rsidRPr="00624802" w:rsidTr="00E87192">
        <w:trPr>
          <w:trHeight w:val="67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4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after="19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Net Buy Premium  (NBP)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Net Options Premium (Payable - Receivable)  </w:t>
            </w:r>
          </w:p>
        </w:tc>
      </w:tr>
      <w:tr w:rsidR="00E87192" w:rsidRPr="00624802" w:rsidTr="00E87192">
        <w:trPr>
          <w:trHeight w:val="629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5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Initial Margin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after="2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Portfolio based Margin + Net Buy Premium (excluding delivery margin) </w:t>
            </w:r>
          </w:p>
        </w:tc>
      </w:tr>
      <w:tr w:rsidR="00E87192" w:rsidRPr="00624802" w:rsidTr="00E87192">
        <w:trPr>
          <w:trHeight w:val="627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6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tabs>
                <w:tab w:val="right" w:pos="1515"/>
              </w:tabs>
              <w:spacing w:after="6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Extreme Loss Margin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Extreme Loss Margin (Commodity Futures +Commodity Options + Index Futures)  </w:t>
            </w:r>
          </w:p>
        </w:tc>
      </w:tr>
      <w:tr w:rsidR="00E87192" w:rsidRPr="00624802" w:rsidTr="00E87192">
        <w:trPr>
          <w:trHeight w:val="629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7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after="5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Pre expiry Margin Futures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Pre expiry margin for Futures  </w:t>
            </w:r>
          </w:p>
        </w:tc>
      </w:tr>
      <w:tr w:rsidR="00E87192" w:rsidRPr="00624802" w:rsidTr="00E87192">
        <w:trPr>
          <w:trHeight w:val="605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8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after="5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Pre expiry Margin Options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Pre expiry margin for Options  </w:t>
            </w:r>
          </w:p>
        </w:tc>
      </w:tr>
      <w:tr w:rsidR="00E87192" w:rsidRPr="00624802" w:rsidTr="00E87192">
        <w:trPr>
          <w:trHeight w:val="69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9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1B3">
              <w:rPr>
                <w:rFonts w:ascii="Arial" w:hAnsi="Arial" w:cs="Arial"/>
                <w:sz w:val="20"/>
                <w:szCs w:val="20"/>
              </w:rPr>
              <w:t>Adhoc</w:t>
            </w:r>
            <w:proofErr w:type="spellEnd"/>
            <w:r w:rsidRPr="00A361B3">
              <w:rPr>
                <w:rFonts w:ascii="Arial" w:hAnsi="Arial" w:cs="Arial"/>
                <w:sz w:val="20"/>
                <w:szCs w:val="20"/>
              </w:rPr>
              <w:t xml:space="preserve"> Margin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1B3">
              <w:rPr>
                <w:rFonts w:ascii="Arial" w:hAnsi="Arial" w:cs="Arial"/>
                <w:sz w:val="20"/>
                <w:szCs w:val="20"/>
              </w:rPr>
              <w:t>Adhoc</w:t>
            </w:r>
            <w:proofErr w:type="spellEnd"/>
            <w:r w:rsidRPr="00A361B3">
              <w:rPr>
                <w:rFonts w:ascii="Arial" w:hAnsi="Arial" w:cs="Arial"/>
                <w:sz w:val="20"/>
                <w:szCs w:val="20"/>
              </w:rPr>
              <w:t xml:space="preserve"> Margin (Commodity Futures + Commodity Options + Index Futures)  </w:t>
            </w:r>
          </w:p>
        </w:tc>
      </w:tr>
      <w:tr w:rsidR="00E87192" w:rsidRPr="00624802" w:rsidTr="00E87192">
        <w:trPr>
          <w:trHeight w:val="386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10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Delivery Margin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Delivery Margin  </w:t>
            </w:r>
          </w:p>
        </w:tc>
      </w:tr>
      <w:tr w:rsidR="00E87192" w:rsidRPr="00624802" w:rsidTr="00E87192">
        <w:trPr>
          <w:trHeight w:val="53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13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11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Unidirectional Margin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Unidirectional Margin  </w:t>
            </w:r>
          </w:p>
        </w:tc>
      </w:tr>
      <w:tr w:rsidR="00E87192" w:rsidRPr="00624802" w:rsidTr="00E87192">
        <w:trPr>
          <w:trHeight w:val="629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13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Concentration Margin 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Concentration Margin (Commodity Futures + Commodity Options + Index Futures)  </w:t>
            </w:r>
          </w:p>
        </w:tc>
      </w:tr>
      <w:tr w:rsidR="00E87192" w:rsidRPr="00624802" w:rsidTr="00E87192">
        <w:trPr>
          <w:trHeight w:val="399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13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13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Forward Initial Margin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Forward Initial Margin  </w:t>
            </w:r>
          </w:p>
        </w:tc>
      </w:tr>
      <w:tr w:rsidR="00E87192" w:rsidRPr="00624802" w:rsidTr="00E87192">
        <w:trPr>
          <w:trHeight w:val="444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13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14 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Forward incremental Margin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Forward Incremental Margin  </w:t>
            </w:r>
          </w:p>
        </w:tc>
      </w:tr>
      <w:tr w:rsidR="00E87192" w:rsidRPr="00624802" w:rsidTr="00E87192">
        <w:trPr>
          <w:trHeight w:val="660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13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Peak Initial Margin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Will be sum of all Peak  IM  summed up from Client level to the TM level</w:t>
            </w:r>
          </w:p>
        </w:tc>
      </w:tr>
      <w:tr w:rsidR="00E87192" w:rsidRPr="00624802" w:rsidTr="00E87192">
        <w:trPr>
          <w:trHeight w:val="705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right="13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Peak Extreme loss margin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Will be sum of all Peak ELM summed up from Client level to the TM level</w:t>
            </w:r>
          </w:p>
        </w:tc>
      </w:tr>
      <w:tr w:rsidR="00E87192" w:rsidRPr="00624802" w:rsidTr="00E87192">
        <w:trPr>
          <w:trHeight w:val="570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Peak Snapshot Time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YYYYMMDD-HH:MM:SS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Time stamp of the Random Peak Value File generated during the day.</w:t>
            </w:r>
          </w:p>
        </w:tc>
      </w:tr>
      <w:tr w:rsidR="00E87192" w:rsidRPr="00624802" w:rsidTr="00E87192">
        <w:trPr>
          <w:trHeight w:val="81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ED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 xml:space="preserve">Effective Deposit </w:t>
            </w:r>
          </w:p>
        </w:tc>
      </w:tr>
      <w:tr w:rsidR="00E87192" w:rsidRPr="00624802" w:rsidTr="00E87192">
        <w:trPr>
          <w:trHeight w:val="81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1B3">
              <w:rPr>
                <w:rFonts w:ascii="Arial" w:hAnsi="Arial" w:cs="Arial"/>
                <w:sz w:val="20"/>
                <w:szCs w:val="20"/>
              </w:rPr>
              <w:t>Coll_Value_EOD</w:t>
            </w:r>
            <w:proofErr w:type="spellEnd"/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eastAsia="Calibri" w:hAnsi="Arial" w:cs="Arial"/>
                <w:sz w:val="20"/>
                <w:szCs w:val="20"/>
              </w:rPr>
              <w:t xml:space="preserve">Collateral Value at EOD </w:t>
            </w:r>
          </w:p>
        </w:tc>
      </w:tr>
      <w:tr w:rsidR="00E87192" w:rsidRPr="00624802" w:rsidTr="00E87192">
        <w:trPr>
          <w:trHeight w:val="81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1B3">
              <w:rPr>
                <w:rFonts w:ascii="Arial" w:eastAsia="Calibri" w:hAnsi="Arial" w:cs="Arial"/>
                <w:sz w:val="20"/>
                <w:szCs w:val="20"/>
              </w:rPr>
              <w:t>Coll_Value_Peak_SA</w:t>
            </w:r>
            <w:proofErr w:type="spellEnd"/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A361B3">
              <w:rPr>
                <w:rFonts w:ascii="Arial" w:eastAsia="Calibri" w:hAnsi="Arial" w:cs="Arial"/>
                <w:sz w:val="20"/>
                <w:szCs w:val="20"/>
              </w:rPr>
              <w:t xml:space="preserve"> The Collateral Value at the time of PEAK Short Allocation</w:t>
            </w:r>
          </w:p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eastAsia="Calibri" w:hAnsi="Arial" w:cs="Arial"/>
                <w:sz w:val="20"/>
                <w:szCs w:val="20"/>
              </w:rPr>
              <w:t>*SA= Short Allocation</w:t>
            </w:r>
          </w:p>
        </w:tc>
      </w:tr>
      <w:tr w:rsidR="00E87192" w:rsidRPr="00624802" w:rsidTr="00E87192">
        <w:trPr>
          <w:trHeight w:val="81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 w:rsidRPr="00A361B3">
              <w:rPr>
                <w:rFonts w:ascii="Arial" w:eastAsia="Calibri" w:hAnsi="Arial" w:cs="Arial"/>
                <w:sz w:val="20"/>
                <w:szCs w:val="20"/>
              </w:rPr>
              <w:t>IM_Peak_SA</w:t>
            </w:r>
            <w:proofErr w:type="spellEnd"/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A361B3">
              <w:rPr>
                <w:rFonts w:ascii="Arial" w:eastAsia="Calibri" w:hAnsi="Arial" w:cs="Arial"/>
                <w:sz w:val="20"/>
                <w:szCs w:val="20"/>
              </w:rPr>
              <w:t>sum(IM+ELM) at the time of PEAK Short Allocation</w:t>
            </w:r>
          </w:p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E87192" w:rsidRPr="00A361B3" w:rsidDel="009349CB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A361B3">
              <w:rPr>
                <w:rFonts w:ascii="Arial" w:eastAsia="Calibri" w:hAnsi="Arial" w:cs="Arial"/>
                <w:sz w:val="20"/>
                <w:szCs w:val="20"/>
              </w:rPr>
              <w:t>*SA= Short Allocation</w:t>
            </w:r>
          </w:p>
        </w:tc>
      </w:tr>
      <w:tr w:rsidR="00E87192" w:rsidRPr="00624802" w:rsidTr="00E87192">
        <w:trPr>
          <w:trHeight w:val="615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1B3">
              <w:rPr>
                <w:rFonts w:ascii="Arial" w:hAnsi="Arial" w:cs="Arial"/>
                <w:sz w:val="20"/>
                <w:szCs w:val="20"/>
              </w:rPr>
              <w:t>Short_Allocation_EOD</w:t>
            </w:r>
            <w:proofErr w:type="spellEnd"/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A361B3">
              <w:rPr>
                <w:rFonts w:ascii="Arial" w:eastAsia="Calibri" w:hAnsi="Arial" w:cs="Arial"/>
                <w:sz w:val="20"/>
                <w:szCs w:val="20"/>
              </w:rPr>
              <w:t xml:space="preserve">Collateral Value of EOD minus (EOD IM+EOD ELM)  </w:t>
            </w:r>
          </w:p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87192" w:rsidRPr="00624802" w:rsidTr="00E87192">
        <w:trPr>
          <w:trHeight w:val="804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1B3">
              <w:rPr>
                <w:rFonts w:ascii="Arial" w:hAnsi="Arial" w:cs="Arial"/>
                <w:sz w:val="20"/>
                <w:szCs w:val="20"/>
              </w:rPr>
              <w:t>Short_Allocation_Peak</w:t>
            </w:r>
            <w:proofErr w:type="spellEnd"/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61B3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A361B3">
              <w:rPr>
                <w:rFonts w:ascii="Arial" w:eastAsia="Calibri" w:hAnsi="Arial" w:cs="Arial"/>
                <w:sz w:val="20"/>
                <w:szCs w:val="20"/>
              </w:rPr>
              <w:t xml:space="preserve">Collateral Value of Peak Short Allocation minus (Peak Short Allocation  </w:t>
            </w:r>
            <w:proofErr w:type="spellStart"/>
            <w:r w:rsidRPr="00A361B3">
              <w:rPr>
                <w:rFonts w:ascii="Arial" w:eastAsia="Calibri" w:hAnsi="Arial" w:cs="Arial"/>
                <w:sz w:val="20"/>
                <w:szCs w:val="20"/>
              </w:rPr>
              <w:t>IM+Peak</w:t>
            </w:r>
            <w:proofErr w:type="spellEnd"/>
            <w:r w:rsidRPr="00A361B3">
              <w:rPr>
                <w:rFonts w:ascii="Arial" w:eastAsia="Calibri" w:hAnsi="Arial" w:cs="Arial"/>
                <w:sz w:val="20"/>
                <w:szCs w:val="20"/>
              </w:rPr>
              <w:t xml:space="preserve"> Short Allocation ELM )</w:t>
            </w:r>
          </w:p>
          <w:p w:rsidR="00E87192" w:rsidRPr="00A361B3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87192" w:rsidRDefault="00E87192" w:rsidP="00E87192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p w:rsidR="00E87192" w:rsidRDefault="00CA50B2" w:rsidP="00CA50B2">
      <w:pPr>
        <w:pStyle w:val="Default"/>
        <w:numPr>
          <w:ilvl w:val="0"/>
          <w:numId w:val="16"/>
        </w:numPr>
        <w:spacing w:line="360" w:lineRule="auto"/>
        <w:rPr>
          <w:sz w:val="20"/>
          <w:szCs w:val="20"/>
        </w:rPr>
      </w:pPr>
      <w:r w:rsidRPr="00B50E2F">
        <w:rPr>
          <w:b/>
          <w:sz w:val="20"/>
          <w:szCs w:val="20"/>
        </w:rPr>
        <w:t>NCDEX_MG19_&lt;Trading Member Code&gt;_&lt;DDMMYYYY&gt;.LIS</w:t>
      </w:r>
    </w:p>
    <w:p w:rsidR="00E87192" w:rsidRDefault="00E87192" w:rsidP="00E87192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tbl>
      <w:tblPr>
        <w:tblStyle w:val="TableGrid0"/>
        <w:tblpPr w:leftFromText="180" w:rightFromText="180" w:vertAnchor="text" w:tblpY="1"/>
        <w:tblOverlap w:val="never"/>
        <w:tblW w:w="9430" w:type="dxa"/>
        <w:tblInd w:w="0" w:type="dxa"/>
        <w:tblCellMar>
          <w:top w:w="38" w:type="dxa"/>
          <w:left w:w="106" w:type="dxa"/>
        </w:tblCellMar>
        <w:tblLook w:val="04A0" w:firstRow="1" w:lastRow="0" w:firstColumn="1" w:lastColumn="0" w:noHBand="0" w:noVBand="1"/>
      </w:tblPr>
      <w:tblGrid>
        <w:gridCol w:w="519"/>
        <w:gridCol w:w="10"/>
        <w:gridCol w:w="4013"/>
        <w:gridCol w:w="1568"/>
        <w:gridCol w:w="3320"/>
      </w:tblGrid>
      <w:tr w:rsidR="00E87192" w:rsidRPr="00624802" w:rsidTr="00E87192">
        <w:trPr>
          <w:trHeight w:val="623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b/>
                <w:sz w:val="20"/>
                <w:szCs w:val="20"/>
              </w:rPr>
              <w:t>Sr. No.</w:t>
            </w:r>
            <w:r w:rsidRPr="0062480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13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b/>
                <w:sz w:val="20"/>
                <w:szCs w:val="20"/>
              </w:rPr>
              <w:t>Column  Name</w:t>
            </w:r>
            <w:r w:rsidRPr="0062480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5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b/>
                <w:sz w:val="20"/>
                <w:szCs w:val="20"/>
              </w:rPr>
              <w:t>Data Type</w:t>
            </w:r>
            <w:r w:rsidRPr="0062480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b/>
                <w:sz w:val="20"/>
                <w:szCs w:val="20"/>
              </w:rPr>
              <w:t>Description/Remarks</w:t>
            </w:r>
            <w:r w:rsidRPr="0062480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87192" w:rsidRPr="00624802" w:rsidTr="00E87192">
        <w:trPr>
          <w:trHeight w:val="340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Date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Date(12)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Business Date in DD-MON-YYYY Format  </w:t>
            </w:r>
          </w:p>
        </w:tc>
      </w:tr>
      <w:tr w:rsidR="00E87192" w:rsidRPr="00624802" w:rsidTr="00E87192">
        <w:trPr>
          <w:trHeight w:val="340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Client Code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Varchar2(12)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Client Code  </w:t>
            </w:r>
          </w:p>
        </w:tc>
      </w:tr>
      <w:tr w:rsidR="00E87192" w:rsidRPr="00624802" w:rsidTr="00E87192">
        <w:trPr>
          <w:trHeight w:val="1110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Portfolio based Margin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78" w:lineRule="auto"/>
              <w:ind w:right="5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Commodity Futures Portfolio based Margin, Commodity Options Portfolio based Margin and Net Option Value (NOV), Index </w:t>
            </w:r>
          </w:p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Futures Portfolio based Margin </w:t>
            </w:r>
          </w:p>
        </w:tc>
      </w:tr>
      <w:tr w:rsidR="00E87192" w:rsidRPr="00624802" w:rsidTr="00E87192">
        <w:trPr>
          <w:trHeight w:val="876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4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after="21"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Net Buy  </w:t>
            </w:r>
          </w:p>
          <w:p w:rsidR="00E87192" w:rsidRPr="00624802" w:rsidRDefault="00E87192" w:rsidP="00E87192">
            <w:pPr>
              <w:spacing w:after="45"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Premium   </w:t>
            </w:r>
          </w:p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(NBP)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Net Options Premium (Payable - Receivable)  </w:t>
            </w:r>
          </w:p>
        </w:tc>
      </w:tr>
      <w:tr w:rsidR="00E87192" w:rsidRPr="00624802" w:rsidTr="00E87192">
        <w:trPr>
          <w:trHeight w:val="68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5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Initial Margin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after="2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Portfolio based Margin + Net Buy Premium (excluding delivery margin)  </w:t>
            </w:r>
          </w:p>
        </w:tc>
      </w:tr>
      <w:tr w:rsidR="00E87192" w:rsidRPr="00624802" w:rsidTr="00E87192">
        <w:trPr>
          <w:trHeight w:val="592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6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Extreme Loss Margin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Extreme Loss Margin (Commodity Futures + Commodity Options + Index Futures)  </w:t>
            </w:r>
          </w:p>
        </w:tc>
      </w:tr>
      <w:tr w:rsidR="00E87192" w:rsidRPr="00624802" w:rsidTr="00E87192">
        <w:trPr>
          <w:trHeight w:val="595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7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after="53"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Pre expiry  </w:t>
            </w:r>
          </w:p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Margin Futures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Pre expiry margin for Futures  </w:t>
            </w:r>
          </w:p>
        </w:tc>
      </w:tr>
      <w:tr w:rsidR="00E87192" w:rsidRPr="00624802" w:rsidTr="00E87192">
        <w:trPr>
          <w:trHeight w:val="597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8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after="50"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Pre expiry  </w:t>
            </w:r>
          </w:p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Margin Options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Pre expiry margin for Options  </w:t>
            </w:r>
          </w:p>
        </w:tc>
      </w:tr>
      <w:tr w:rsidR="00E87192" w:rsidRPr="00624802" w:rsidTr="00E87192">
        <w:trPr>
          <w:trHeight w:val="556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righ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9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24802">
              <w:rPr>
                <w:rFonts w:ascii="Arial" w:hAnsi="Arial" w:cs="Arial"/>
                <w:sz w:val="20"/>
                <w:szCs w:val="20"/>
              </w:rPr>
              <w:t>Adhoc</w:t>
            </w:r>
            <w:proofErr w:type="spellEnd"/>
            <w:r w:rsidRPr="00624802">
              <w:rPr>
                <w:rFonts w:ascii="Arial" w:hAnsi="Arial" w:cs="Arial"/>
                <w:sz w:val="20"/>
                <w:szCs w:val="20"/>
              </w:rPr>
              <w:t xml:space="preserve"> Margin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after="48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24802">
              <w:rPr>
                <w:rFonts w:ascii="Arial" w:hAnsi="Arial" w:cs="Arial"/>
                <w:sz w:val="20"/>
                <w:szCs w:val="20"/>
              </w:rPr>
              <w:t>Adhoc</w:t>
            </w:r>
            <w:proofErr w:type="spellEnd"/>
            <w:r w:rsidRPr="00624802">
              <w:rPr>
                <w:rFonts w:ascii="Arial" w:hAnsi="Arial" w:cs="Arial"/>
                <w:sz w:val="20"/>
                <w:szCs w:val="20"/>
              </w:rPr>
              <w:t xml:space="preserve"> Margin (Commodity Futures + Commodity Options + Index Futures)  </w:t>
            </w:r>
          </w:p>
        </w:tc>
      </w:tr>
      <w:tr w:rsidR="00E87192" w:rsidRPr="00624802" w:rsidTr="00E87192">
        <w:trPr>
          <w:trHeight w:val="552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10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Delivery Margin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Delivery Margin  </w:t>
            </w:r>
          </w:p>
        </w:tc>
      </w:tr>
      <w:tr w:rsidR="00E87192" w:rsidRPr="00624802" w:rsidTr="00E87192">
        <w:trPr>
          <w:trHeight w:val="656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11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Unidirectional Margin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Unidirectional Margin  </w:t>
            </w:r>
          </w:p>
        </w:tc>
      </w:tr>
      <w:tr w:rsidR="00E87192" w:rsidRPr="00624802" w:rsidTr="00E87192">
        <w:trPr>
          <w:trHeight w:val="647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 12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Concentration Margin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Concentration Margin (Commodity Futures + Commodity Options + Index Futures)  </w:t>
            </w:r>
          </w:p>
        </w:tc>
      </w:tr>
      <w:tr w:rsidR="00E87192" w:rsidRPr="00624802" w:rsidTr="00E87192">
        <w:trPr>
          <w:trHeight w:val="340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 13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Pro/</w:t>
            </w:r>
            <w:proofErr w:type="spellStart"/>
            <w:r w:rsidRPr="00624802">
              <w:rPr>
                <w:rFonts w:ascii="Arial" w:hAnsi="Arial" w:cs="Arial"/>
                <w:sz w:val="20"/>
                <w:szCs w:val="20"/>
              </w:rPr>
              <w:t>Cli</w:t>
            </w:r>
            <w:proofErr w:type="spellEnd"/>
            <w:r w:rsidRPr="00624802">
              <w:rPr>
                <w:rFonts w:ascii="Arial" w:hAnsi="Arial" w:cs="Arial"/>
                <w:sz w:val="20"/>
                <w:szCs w:val="20"/>
              </w:rPr>
              <w:t xml:space="preserve"> Flag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Number(1,0)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Pro/Client Flag  </w:t>
            </w:r>
          </w:p>
        </w:tc>
      </w:tr>
      <w:tr w:rsidR="00E87192" w:rsidRPr="00624802" w:rsidTr="00E87192">
        <w:trPr>
          <w:trHeight w:val="595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 14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Forward Initial Margin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Forward Initial Margin  </w:t>
            </w:r>
          </w:p>
        </w:tc>
      </w:tr>
      <w:tr w:rsidR="00E87192" w:rsidRPr="00624802" w:rsidTr="00E87192">
        <w:trPr>
          <w:trHeight w:val="76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 15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Forward incremental Margin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Number(20,2) 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Forward Incremental Margin  </w:t>
            </w:r>
          </w:p>
        </w:tc>
      </w:tr>
      <w:tr w:rsidR="00E87192" w:rsidRPr="00624802" w:rsidTr="00E87192">
        <w:trPr>
          <w:trHeight w:val="76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Peak Initial Margin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Value will be peak of IM from the all  snapshot Of Client </w:t>
            </w:r>
          </w:p>
        </w:tc>
      </w:tr>
      <w:tr w:rsidR="00E87192" w:rsidRPr="00624802" w:rsidTr="00E87192">
        <w:trPr>
          <w:trHeight w:val="76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Peak  Extreme Loss Margin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Value will be peak of ELM from the all snapshot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24802">
              <w:rPr>
                <w:rFonts w:ascii="Arial" w:hAnsi="Arial" w:cs="Arial"/>
                <w:sz w:val="20"/>
                <w:szCs w:val="20"/>
              </w:rPr>
              <w:t>Of Client</w:t>
            </w:r>
          </w:p>
        </w:tc>
      </w:tr>
      <w:tr w:rsidR="00E87192" w:rsidRPr="00624802" w:rsidTr="00E87192">
        <w:trPr>
          <w:trHeight w:val="76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Peak Snapshot Time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YYYYMMDD-HH:MM:SS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7192" w:rsidRPr="00624802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Time stamp of the Random Peak Value File generated during the day.</w:t>
            </w:r>
          </w:p>
        </w:tc>
      </w:tr>
      <w:tr w:rsidR="00E87192" w:rsidRPr="00624802" w:rsidTr="00E87192">
        <w:trPr>
          <w:trHeight w:val="76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ED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87192" w:rsidRPr="00F776E6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 xml:space="preserve">Effective Deposit </w:t>
            </w:r>
          </w:p>
        </w:tc>
      </w:tr>
      <w:tr w:rsidR="00E87192" w:rsidRPr="00624802" w:rsidTr="00E87192">
        <w:trPr>
          <w:trHeight w:val="76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Del="00494541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776E6">
              <w:rPr>
                <w:rFonts w:ascii="Arial" w:hAnsi="Arial" w:cs="Arial"/>
                <w:sz w:val="20"/>
                <w:szCs w:val="20"/>
              </w:rPr>
              <w:t>Coll_Value_EOD</w:t>
            </w:r>
            <w:proofErr w:type="spellEnd"/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Del="00494541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Del="00494541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eastAsia="Calibri" w:hAnsi="Arial" w:cs="Arial"/>
                <w:sz w:val="20"/>
                <w:szCs w:val="20"/>
              </w:rPr>
              <w:t xml:space="preserve">Collateral Value at EOD </w:t>
            </w:r>
          </w:p>
        </w:tc>
      </w:tr>
      <w:tr w:rsidR="00E87192" w:rsidRPr="00624802" w:rsidTr="00E87192">
        <w:trPr>
          <w:trHeight w:val="76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776E6">
              <w:rPr>
                <w:rFonts w:ascii="Arial" w:eastAsia="Calibri" w:hAnsi="Arial" w:cs="Arial"/>
                <w:sz w:val="20"/>
                <w:szCs w:val="20"/>
              </w:rPr>
              <w:t>Coll_Value_Peak_SA</w:t>
            </w:r>
            <w:proofErr w:type="spellEnd"/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F776E6">
              <w:rPr>
                <w:rFonts w:ascii="Arial" w:eastAsia="Calibri" w:hAnsi="Arial" w:cs="Arial"/>
                <w:sz w:val="20"/>
                <w:szCs w:val="20"/>
              </w:rPr>
              <w:t xml:space="preserve"> The Collateral Value at the time of PEAK Short Allocation</w:t>
            </w:r>
          </w:p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eastAsia="Calibri" w:hAnsi="Arial" w:cs="Arial"/>
                <w:sz w:val="20"/>
                <w:szCs w:val="20"/>
              </w:rPr>
              <w:t>*SA= Short Allocation</w:t>
            </w:r>
          </w:p>
        </w:tc>
      </w:tr>
      <w:tr w:rsidR="00E87192" w:rsidRPr="00624802" w:rsidTr="00E87192">
        <w:trPr>
          <w:trHeight w:val="76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 w:rsidRPr="00F776E6">
              <w:rPr>
                <w:rFonts w:ascii="Arial" w:eastAsia="Calibri" w:hAnsi="Arial" w:cs="Arial"/>
                <w:sz w:val="20"/>
                <w:szCs w:val="20"/>
              </w:rPr>
              <w:t>IM_Peak_SA</w:t>
            </w:r>
            <w:proofErr w:type="spellEnd"/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F776E6">
              <w:rPr>
                <w:rFonts w:ascii="Arial" w:eastAsia="Calibri" w:hAnsi="Arial" w:cs="Arial"/>
                <w:sz w:val="20"/>
                <w:szCs w:val="20"/>
              </w:rPr>
              <w:t>sum(IM+ELM) at the time of PEAK Short Allocation</w:t>
            </w:r>
          </w:p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F776E6">
              <w:rPr>
                <w:rFonts w:ascii="Arial" w:eastAsia="Calibri" w:hAnsi="Arial" w:cs="Arial"/>
                <w:sz w:val="20"/>
                <w:szCs w:val="20"/>
              </w:rPr>
              <w:t>*SA= Short Allocation</w:t>
            </w:r>
          </w:p>
        </w:tc>
      </w:tr>
      <w:tr w:rsidR="00E87192" w:rsidRPr="00624802" w:rsidTr="00E87192">
        <w:trPr>
          <w:trHeight w:val="642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776E6">
              <w:rPr>
                <w:rFonts w:ascii="Arial" w:hAnsi="Arial" w:cs="Arial"/>
                <w:sz w:val="20"/>
                <w:szCs w:val="20"/>
              </w:rPr>
              <w:t>Short_Allocation_EOD</w:t>
            </w:r>
            <w:proofErr w:type="spellEnd"/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F776E6">
              <w:rPr>
                <w:rFonts w:ascii="Arial" w:eastAsia="Calibri" w:hAnsi="Arial" w:cs="Arial"/>
                <w:sz w:val="20"/>
                <w:szCs w:val="20"/>
              </w:rPr>
              <w:t>Collateral Value of EOD minus (EOD IM+EOD ELM)</w:t>
            </w:r>
          </w:p>
        </w:tc>
      </w:tr>
      <w:tr w:rsidR="00E87192" w:rsidRPr="00624802" w:rsidTr="00E87192">
        <w:trPr>
          <w:trHeight w:val="768"/>
        </w:trPr>
        <w:tc>
          <w:tcPr>
            <w:tcW w:w="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776E6">
              <w:rPr>
                <w:rFonts w:ascii="Arial" w:hAnsi="Arial" w:cs="Arial"/>
                <w:sz w:val="20"/>
                <w:szCs w:val="20"/>
              </w:rPr>
              <w:t>Short_Allocation_Peak</w:t>
            </w:r>
            <w:proofErr w:type="spellEnd"/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F776E6">
              <w:rPr>
                <w:rFonts w:ascii="Arial" w:eastAsia="Calibri" w:hAnsi="Arial" w:cs="Arial"/>
                <w:sz w:val="20"/>
                <w:szCs w:val="20"/>
              </w:rPr>
              <w:t xml:space="preserve">Collateral Value of Peak Short Allocation minus (Peak </w:t>
            </w:r>
            <w:proofErr w:type="spellStart"/>
            <w:r w:rsidRPr="00F776E6">
              <w:rPr>
                <w:rFonts w:ascii="Arial" w:eastAsia="Calibri" w:hAnsi="Arial" w:cs="Arial"/>
                <w:sz w:val="20"/>
                <w:szCs w:val="20"/>
              </w:rPr>
              <w:t>IM+Peak</w:t>
            </w:r>
            <w:proofErr w:type="spellEnd"/>
            <w:r w:rsidRPr="00F776E6">
              <w:rPr>
                <w:rFonts w:ascii="Arial" w:eastAsia="Calibri" w:hAnsi="Arial" w:cs="Arial"/>
                <w:sz w:val="20"/>
                <w:szCs w:val="20"/>
              </w:rPr>
              <w:t xml:space="preserve"> ELM)</w:t>
            </w:r>
          </w:p>
        </w:tc>
      </w:tr>
      <w:tr w:rsidR="00E87192" w:rsidRPr="00624802" w:rsidTr="00E87192">
        <w:trPr>
          <w:trHeight w:val="811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4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776E6">
              <w:rPr>
                <w:rFonts w:ascii="Arial" w:hAnsi="Arial" w:cs="Arial"/>
                <w:sz w:val="20"/>
                <w:szCs w:val="20"/>
              </w:rPr>
              <w:t>Peak_SA_Snapshot</w:t>
            </w:r>
            <w:proofErr w:type="spellEnd"/>
            <w:r w:rsidRPr="00F776E6">
              <w:rPr>
                <w:rFonts w:ascii="Arial" w:hAnsi="Arial" w:cs="Arial"/>
                <w:sz w:val="20"/>
                <w:szCs w:val="20"/>
              </w:rPr>
              <w:t xml:space="preserve"> Time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YYYYMMDD-HH:MM:SS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E87192" w:rsidRPr="00F776E6" w:rsidRDefault="00E87192" w:rsidP="00E87192">
            <w:pPr>
              <w:spacing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F776E6">
              <w:rPr>
                <w:rFonts w:ascii="Arial" w:hAnsi="Arial" w:cs="Arial"/>
                <w:sz w:val="20"/>
                <w:szCs w:val="20"/>
              </w:rPr>
              <w:t>Time stamp of the Random Peak Short Allocation Value File generated during the day.</w:t>
            </w:r>
          </w:p>
        </w:tc>
      </w:tr>
    </w:tbl>
    <w:p w:rsidR="00E87192" w:rsidRDefault="00E87192" w:rsidP="00E87192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p w:rsidR="00E87192" w:rsidRDefault="00E87192" w:rsidP="00E87192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p w:rsidR="00E87192" w:rsidRDefault="00E87192" w:rsidP="00CA50B2">
      <w:pPr>
        <w:pStyle w:val="Default"/>
        <w:numPr>
          <w:ilvl w:val="0"/>
          <w:numId w:val="16"/>
        </w:numPr>
        <w:spacing w:line="360" w:lineRule="auto"/>
        <w:rPr>
          <w:b/>
          <w:sz w:val="20"/>
          <w:szCs w:val="20"/>
        </w:rPr>
      </w:pPr>
      <w:r w:rsidRPr="00E87192">
        <w:rPr>
          <w:b/>
          <w:sz w:val="20"/>
          <w:szCs w:val="20"/>
        </w:rPr>
        <w:t>NCCL_MARGIN_REP_&lt;</w:t>
      </w:r>
      <w:r w:rsidRPr="00E87192">
        <w:rPr>
          <w:b/>
        </w:rPr>
        <w:t xml:space="preserve"> </w:t>
      </w:r>
      <w:r w:rsidRPr="00E87192">
        <w:rPr>
          <w:b/>
          <w:sz w:val="20"/>
          <w:szCs w:val="20"/>
        </w:rPr>
        <w:t>TRD_MBR_ID&gt;_&lt;YYYYMMDD&gt;_nn.csv</w:t>
      </w:r>
    </w:p>
    <w:p w:rsidR="00E87192" w:rsidRDefault="00E87192" w:rsidP="00E87192">
      <w:pPr>
        <w:pStyle w:val="Default"/>
        <w:spacing w:line="360" w:lineRule="auto"/>
        <w:ind w:left="720"/>
        <w:rPr>
          <w:b/>
          <w:sz w:val="20"/>
          <w:szCs w:val="20"/>
        </w:rPr>
      </w:pPr>
    </w:p>
    <w:tbl>
      <w:tblPr>
        <w:tblStyle w:val="TableGrid0"/>
        <w:tblW w:w="9002" w:type="dxa"/>
        <w:tblInd w:w="443" w:type="dxa"/>
        <w:tblCellMar>
          <w:top w:w="9" w:type="dxa"/>
          <w:left w:w="112" w:type="dxa"/>
          <w:right w:w="77" w:type="dxa"/>
        </w:tblCellMar>
        <w:tblLook w:val="04A0" w:firstRow="1" w:lastRow="0" w:firstColumn="1" w:lastColumn="0" w:noHBand="0" w:noVBand="1"/>
      </w:tblPr>
      <w:tblGrid>
        <w:gridCol w:w="566"/>
        <w:gridCol w:w="2409"/>
        <w:gridCol w:w="1797"/>
        <w:gridCol w:w="4230"/>
      </w:tblGrid>
      <w:tr w:rsidR="001974BF" w:rsidRPr="00B82887" w:rsidTr="003356C8">
        <w:trPr>
          <w:trHeight w:val="54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after="19"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eastAsia="Arial" w:hAnsi="Arial" w:cs="Arial"/>
                <w:b/>
                <w:sz w:val="20"/>
                <w:szCs w:val="20"/>
              </w:rPr>
              <w:t xml:space="preserve">Sr. </w:t>
            </w:r>
          </w:p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eastAsia="Arial" w:hAnsi="Arial" w:cs="Arial"/>
                <w:b/>
                <w:sz w:val="20"/>
                <w:szCs w:val="20"/>
              </w:rPr>
              <w:t xml:space="preserve">No.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eastAsia="Arial" w:hAnsi="Arial" w:cs="Arial"/>
                <w:b/>
                <w:sz w:val="20"/>
                <w:szCs w:val="20"/>
              </w:rPr>
              <w:t xml:space="preserve">Column Name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eastAsia="Arial" w:hAnsi="Arial" w:cs="Arial"/>
                <w:b/>
                <w:sz w:val="20"/>
                <w:szCs w:val="20"/>
              </w:rPr>
              <w:t xml:space="preserve">Data Type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eastAsia="Arial" w:hAnsi="Arial" w:cs="Arial"/>
                <w:b/>
                <w:sz w:val="20"/>
                <w:szCs w:val="20"/>
              </w:rPr>
              <w:t xml:space="preserve">Description/Remarks </w:t>
            </w:r>
          </w:p>
        </w:tc>
      </w:tr>
      <w:tr w:rsidR="001974BF" w:rsidRPr="00B82887" w:rsidTr="003356C8">
        <w:trPr>
          <w:trHeight w:val="47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Date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DATE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349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1974BF" w:rsidRPr="00B82887" w:rsidTr="003356C8">
        <w:trPr>
          <w:trHeight w:val="47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Client Code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CHAR[50]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349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1974BF" w:rsidRPr="00B82887" w:rsidTr="003356C8">
        <w:trPr>
          <w:trHeight w:val="117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Portfolio based Margin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after="20"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Commodity Futures Portfolio based Margin, </w:t>
            </w:r>
          </w:p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Commodity Options Portfolio based Margin and Net Option Value (NOV), Index Futures Portfolio based Margin  </w:t>
            </w:r>
          </w:p>
        </w:tc>
      </w:tr>
      <w:tr w:rsidR="001974BF" w:rsidRPr="00B82887" w:rsidTr="003356C8">
        <w:trPr>
          <w:trHeight w:val="47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Net Buy Premium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Net Buy Premium</w:t>
            </w:r>
          </w:p>
        </w:tc>
      </w:tr>
      <w:tr w:rsidR="001974BF" w:rsidRPr="00B82887" w:rsidTr="003356C8">
        <w:trPr>
          <w:trHeight w:val="54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5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Initial Margin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Portfolio based margin and Net buy premium </w:t>
            </w:r>
          </w:p>
        </w:tc>
      </w:tr>
      <w:tr w:rsidR="001974BF" w:rsidRPr="00B82887" w:rsidTr="003356C8">
        <w:trPr>
          <w:trHeight w:val="27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6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ELM</w:t>
            </w:r>
            <w:r>
              <w:rPr>
                <w:rFonts w:ascii="Arial" w:hAnsi="Arial" w:cs="Arial"/>
                <w:sz w:val="20"/>
                <w:szCs w:val="20"/>
              </w:rPr>
              <w:t xml:space="preserve"> Margin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eastAsia="Cambria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Extreme Loss Margin (Commodity Futures + Commodity Options + Index Futures)</w:t>
            </w:r>
          </w:p>
        </w:tc>
      </w:tr>
      <w:tr w:rsidR="001974BF" w:rsidRPr="00B82887" w:rsidTr="003356C8">
        <w:trPr>
          <w:trHeight w:val="27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7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Pre-Expiry Margin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Pre expiry margin ( Commodity Futures + Commodity Options)</w:t>
            </w:r>
          </w:p>
        </w:tc>
      </w:tr>
      <w:tr w:rsidR="001974BF" w:rsidRPr="00B82887" w:rsidTr="003356C8">
        <w:trPr>
          <w:trHeight w:val="27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right="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8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Delivery Margin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Delivery Margin</w:t>
            </w:r>
          </w:p>
        </w:tc>
      </w:tr>
      <w:tr w:rsidR="001974BF" w:rsidRPr="00B82887" w:rsidTr="003356C8">
        <w:trPr>
          <w:trHeight w:val="27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right="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Unidirectional Margin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Unidirectional Margin </w:t>
            </w:r>
          </w:p>
        </w:tc>
      </w:tr>
      <w:tr w:rsidR="001974BF" w:rsidRPr="00B82887" w:rsidTr="003356C8">
        <w:trPr>
          <w:trHeight w:val="27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10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Concentration Margin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Concentration Margin </w:t>
            </w:r>
          </w:p>
        </w:tc>
      </w:tr>
      <w:tr w:rsidR="001974BF" w:rsidRPr="00B82887" w:rsidTr="003356C8">
        <w:trPr>
          <w:trHeight w:val="27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82887">
              <w:rPr>
                <w:rFonts w:ascii="Arial" w:hAnsi="Arial" w:cs="Arial"/>
                <w:sz w:val="20"/>
                <w:szCs w:val="20"/>
              </w:rPr>
              <w:t>Adhoc</w:t>
            </w:r>
            <w:proofErr w:type="spellEnd"/>
            <w:r w:rsidRPr="00B82887">
              <w:rPr>
                <w:rFonts w:ascii="Arial" w:hAnsi="Arial" w:cs="Arial"/>
                <w:sz w:val="20"/>
                <w:szCs w:val="20"/>
              </w:rPr>
              <w:t xml:space="preserve"> Margin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82887">
              <w:rPr>
                <w:rFonts w:ascii="Arial" w:hAnsi="Arial" w:cs="Arial"/>
                <w:sz w:val="20"/>
                <w:szCs w:val="20"/>
              </w:rPr>
              <w:t>Adhoc</w:t>
            </w:r>
            <w:proofErr w:type="spellEnd"/>
            <w:r w:rsidRPr="00B82887">
              <w:rPr>
                <w:rFonts w:ascii="Arial" w:hAnsi="Arial" w:cs="Arial"/>
                <w:sz w:val="20"/>
                <w:szCs w:val="20"/>
              </w:rPr>
              <w:t xml:space="preserve"> Margin (Commodity Futures +</w:t>
            </w:r>
          </w:p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Commodity Options + Index Futures)</w:t>
            </w:r>
          </w:p>
        </w:tc>
      </w:tr>
      <w:tr w:rsidR="001974BF" w:rsidRPr="00B82887" w:rsidTr="003356C8">
        <w:trPr>
          <w:trHeight w:val="27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Cash Margin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Cash Margin </w:t>
            </w:r>
          </w:p>
        </w:tc>
      </w:tr>
      <w:tr w:rsidR="001974BF" w:rsidRPr="00B82887" w:rsidTr="003356C8">
        <w:trPr>
          <w:trHeight w:val="53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13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Crystallized Loss Margin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Crystallized Loss Margin </w:t>
            </w:r>
          </w:p>
        </w:tc>
      </w:tr>
      <w:tr w:rsidR="001974BF" w:rsidRPr="00B82887" w:rsidTr="003356C8">
        <w:trPr>
          <w:trHeight w:val="54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14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Mark to Market Profit/Loss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Mark to Market Profit/Loss (Commodity</w:t>
            </w:r>
          </w:p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Futures + Index Futures)</w:t>
            </w:r>
          </w:p>
        </w:tc>
      </w:tr>
      <w:tr w:rsidR="001974BF" w:rsidRPr="00B82887" w:rsidTr="003356C8">
        <w:trPr>
          <w:trHeight w:val="47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15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82887">
              <w:rPr>
                <w:rFonts w:ascii="Arial" w:hAnsi="Arial" w:cs="Arial"/>
                <w:sz w:val="20"/>
                <w:szCs w:val="20"/>
              </w:rPr>
              <w:t>Cli</w:t>
            </w:r>
            <w:proofErr w:type="spellEnd"/>
            <w:r w:rsidRPr="00B82887">
              <w:rPr>
                <w:rFonts w:ascii="Arial" w:hAnsi="Arial" w:cs="Arial"/>
                <w:sz w:val="20"/>
                <w:szCs w:val="20"/>
              </w:rPr>
              <w:t xml:space="preserve">/Prop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CHAR [1] 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347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1974BF" w:rsidRPr="00B82887" w:rsidTr="003356C8">
        <w:trPr>
          <w:trHeight w:val="47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SNAPSHOT_NUMBER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NUMBER3)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2887">
              <w:rPr>
                <w:rFonts w:ascii="Arial" w:hAnsi="Arial" w:cs="Arial"/>
                <w:color w:val="000000"/>
                <w:sz w:val="20"/>
                <w:szCs w:val="20"/>
              </w:rPr>
              <w:t>Snap Shot no 1, 2, 3, 4, 5, 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 w:rsidRPr="00B82887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74BF" w:rsidRPr="00B82887" w:rsidTr="003356C8">
        <w:trPr>
          <w:trHeight w:val="47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ind w:left="1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B82887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SNAPSHOT_TIME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</w:pPr>
            <w:proofErr w:type="spellStart"/>
            <w:r w:rsidRPr="00B82887"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>hh:mm:ss</w:t>
            </w:r>
            <w:proofErr w:type="spellEnd"/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B82887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B82887">
              <w:rPr>
                <w:rFonts w:ascii="Arial" w:hAnsi="Arial" w:cs="Arial"/>
                <w:sz w:val="20"/>
                <w:szCs w:val="20"/>
              </w:rPr>
              <w:t>10: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B82887">
              <w:rPr>
                <w:rFonts w:ascii="Arial" w:hAnsi="Arial" w:cs="Arial"/>
                <w:sz w:val="20"/>
                <w:szCs w:val="20"/>
              </w:rPr>
              <w:t xml:space="preserve">:00 </w:t>
            </w:r>
          </w:p>
        </w:tc>
      </w:tr>
    </w:tbl>
    <w:tbl>
      <w:tblPr>
        <w:tblStyle w:val="TableGrid0"/>
        <w:tblpPr w:leftFromText="180" w:rightFromText="180" w:vertAnchor="text" w:tblpX="445" w:tblpY="1"/>
        <w:tblOverlap w:val="never"/>
        <w:tblW w:w="8983" w:type="dxa"/>
        <w:tblInd w:w="0" w:type="dxa"/>
        <w:tblLayout w:type="fixed"/>
        <w:tblCellMar>
          <w:top w:w="38" w:type="dxa"/>
          <w:left w:w="106" w:type="dxa"/>
        </w:tblCellMar>
        <w:tblLook w:val="04A0" w:firstRow="1" w:lastRow="0" w:firstColumn="1" w:lastColumn="0" w:noHBand="0" w:noVBand="1"/>
      </w:tblPr>
      <w:tblGrid>
        <w:gridCol w:w="535"/>
        <w:gridCol w:w="2430"/>
        <w:gridCol w:w="1800"/>
        <w:gridCol w:w="4218"/>
      </w:tblGrid>
      <w:tr w:rsidR="001974BF" w:rsidRPr="0034162E" w:rsidTr="003356C8">
        <w:trPr>
          <w:trHeight w:val="49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D12529" w:rsidRDefault="001974BF" w:rsidP="003356C8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2529">
              <w:rPr>
                <w:rFonts w:ascii="Arial" w:hAnsi="Arial" w:cs="Arial"/>
                <w:sz w:val="20"/>
                <w:szCs w:val="20"/>
                <w:highlight w:val="yellow"/>
              </w:rPr>
              <w:t>18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D12529" w:rsidRDefault="001974BF" w:rsidP="003356C8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2529">
              <w:rPr>
                <w:rFonts w:ascii="Arial" w:hAnsi="Arial" w:cs="Arial"/>
                <w:sz w:val="20"/>
                <w:szCs w:val="20"/>
                <w:highlight w:val="yellow"/>
              </w:rPr>
              <w:t>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D12529" w:rsidRDefault="001974BF" w:rsidP="003356C8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2529">
              <w:rPr>
                <w:rFonts w:ascii="Arial" w:hAnsi="Arial" w:cs="Arial"/>
                <w:sz w:val="20"/>
                <w:szCs w:val="20"/>
                <w:highlight w:val="yellow"/>
              </w:rPr>
              <w:t>Number(20,2)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D12529" w:rsidRDefault="001974BF" w:rsidP="003356C8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2529">
              <w:rPr>
                <w:rFonts w:ascii="Arial" w:hAnsi="Arial" w:cs="Arial"/>
                <w:sz w:val="20"/>
                <w:szCs w:val="20"/>
                <w:highlight w:val="yellow"/>
              </w:rPr>
              <w:t xml:space="preserve"> Effective Deposit </w:t>
            </w:r>
          </w:p>
        </w:tc>
      </w:tr>
      <w:tr w:rsidR="001974BF" w:rsidRPr="0034162E" w:rsidTr="003356C8">
        <w:trPr>
          <w:trHeight w:val="49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490A74" w:rsidRDefault="001974BF" w:rsidP="003356C8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490A74">
              <w:rPr>
                <w:rFonts w:ascii="Arial" w:hAnsi="Arial" w:cs="Arial"/>
                <w:sz w:val="20"/>
                <w:szCs w:val="20"/>
                <w:highlight w:val="yellow"/>
              </w:rPr>
              <w:t>19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490A74" w:rsidRDefault="001974BF" w:rsidP="003356C8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proofErr w:type="spellStart"/>
            <w:r w:rsidRPr="00490A74">
              <w:rPr>
                <w:rFonts w:ascii="Arial" w:hAnsi="Arial" w:cs="Arial"/>
                <w:sz w:val="20"/>
                <w:szCs w:val="20"/>
                <w:highlight w:val="yellow"/>
              </w:rPr>
              <w:t>Collateral_Value_Snapshot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490A74" w:rsidRDefault="001974BF" w:rsidP="003356C8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490A74">
              <w:rPr>
                <w:rFonts w:ascii="Arial" w:hAnsi="Arial" w:cs="Arial"/>
                <w:sz w:val="20"/>
                <w:szCs w:val="20"/>
                <w:highlight w:val="yellow"/>
              </w:rPr>
              <w:t>Number(20,2)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490A74" w:rsidRDefault="001974BF" w:rsidP="003356C8">
            <w:pPr>
              <w:spacing w:line="259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490A74">
              <w:rPr>
                <w:rFonts w:ascii="Arial" w:eastAsia="Calibri" w:hAnsi="Arial" w:cs="Arial"/>
                <w:sz w:val="20"/>
                <w:szCs w:val="20"/>
                <w:highlight w:val="yellow"/>
              </w:rPr>
              <w:t>The Collateral Value at current Snap Shot</w:t>
            </w:r>
          </w:p>
          <w:p w:rsidR="001974BF" w:rsidRPr="00490A74" w:rsidRDefault="001974BF" w:rsidP="003356C8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</w:tr>
      <w:tr w:rsidR="001974BF" w:rsidRPr="0034162E" w:rsidTr="003356C8">
        <w:trPr>
          <w:trHeight w:val="49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490A74" w:rsidRDefault="001974BF" w:rsidP="003356C8">
            <w:pPr>
              <w:spacing w:line="259" w:lineRule="auto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490A74">
              <w:rPr>
                <w:rFonts w:ascii="Arial" w:hAnsi="Arial" w:cs="Arial"/>
                <w:sz w:val="20"/>
                <w:szCs w:val="20"/>
                <w:highlight w:val="yellow"/>
              </w:rPr>
              <w:t>20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490A74" w:rsidRDefault="001974BF" w:rsidP="003356C8">
            <w:pPr>
              <w:spacing w:line="259" w:lineRule="auto"/>
              <w:jc w:val="both"/>
              <w:rPr>
                <w:rFonts w:ascii="Arial" w:hAnsi="Arial" w:cs="Arial"/>
                <w:color w:val="222222"/>
                <w:sz w:val="20"/>
                <w:szCs w:val="20"/>
                <w:highlight w:val="yellow"/>
                <w:shd w:val="clear" w:color="auto" w:fill="FFFFFF"/>
              </w:rPr>
            </w:pPr>
            <w:proofErr w:type="spellStart"/>
            <w:r w:rsidRPr="00490A74">
              <w:rPr>
                <w:rFonts w:ascii="Arial" w:hAnsi="Arial" w:cs="Arial"/>
                <w:sz w:val="20"/>
                <w:szCs w:val="20"/>
                <w:highlight w:val="yellow"/>
              </w:rPr>
              <w:t>Short_allocation_SnapShot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490A74" w:rsidRDefault="001974BF" w:rsidP="003356C8">
            <w:pPr>
              <w:spacing w:line="259" w:lineRule="auto"/>
              <w:ind w:left="2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490A74">
              <w:rPr>
                <w:rFonts w:ascii="Arial" w:hAnsi="Arial" w:cs="Arial"/>
                <w:sz w:val="20"/>
                <w:szCs w:val="20"/>
                <w:highlight w:val="yellow"/>
              </w:rPr>
              <w:t>Number(20,2)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490A74" w:rsidRDefault="001974BF" w:rsidP="003356C8">
            <w:pPr>
              <w:spacing w:line="259" w:lineRule="auto"/>
              <w:jc w:val="both"/>
              <w:rPr>
                <w:rFonts w:ascii="Arial" w:hAnsi="Arial" w:cs="Arial"/>
                <w:color w:val="222222"/>
                <w:sz w:val="20"/>
                <w:szCs w:val="20"/>
                <w:highlight w:val="yellow"/>
                <w:shd w:val="clear" w:color="auto" w:fill="FFFFFF"/>
              </w:rPr>
            </w:pPr>
            <w:r w:rsidRPr="00490A74">
              <w:rPr>
                <w:rFonts w:ascii="Arial" w:eastAsia="Calibri" w:hAnsi="Arial" w:cs="Arial"/>
                <w:sz w:val="20"/>
                <w:szCs w:val="20"/>
                <w:highlight w:val="yellow"/>
              </w:rPr>
              <w:t>Collateral Value (column.no 19) minus IM (column. No 5) minus ELM (column. No 6) as above</w:t>
            </w:r>
          </w:p>
        </w:tc>
      </w:tr>
    </w:tbl>
    <w:p w:rsidR="00E87192" w:rsidRDefault="00E87192" w:rsidP="00E87192">
      <w:pPr>
        <w:pStyle w:val="Default"/>
        <w:spacing w:line="360" w:lineRule="auto"/>
        <w:ind w:left="720"/>
        <w:rPr>
          <w:b/>
          <w:sz w:val="20"/>
          <w:szCs w:val="20"/>
        </w:rPr>
      </w:pPr>
    </w:p>
    <w:p w:rsidR="001974BF" w:rsidRDefault="001974BF" w:rsidP="00E87192">
      <w:pPr>
        <w:pStyle w:val="Default"/>
        <w:spacing w:line="360" w:lineRule="auto"/>
        <w:ind w:left="720"/>
        <w:rPr>
          <w:b/>
          <w:sz w:val="20"/>
          <w:szCs w:val="20"/>
        </w:rPr>
      </w:pPr>
    </w:p>
    <w:p w:rsidR="00E87192" w:rsidRPr="00CB192E" w:rsidRDefault="00E87192" w:rsidP="00CA50B2">
      <w:pPr>
        <w:pStyle w:val="Default"/>
        <w:numPr>
          <w:ilvl w:val="0"/>
          <w:numId w:val="16"/>
        </w:numPr>
        <w:spacing w:line="360" w:lineRule="auto"/>
        <w:rPr>
          <w:sz w:val="20"/>
          <w:szCs w:val="20"/>
        </w:rPr>
      </w:pPr>
      <w:r w:rsidRPr="00D7047D">
        <w:rPr>
          <w:b/>
          <w:sz w:val="20"/>
          <w:szCs w:val="20"/>
        </w:rPr>
        <w:t>NCCL_CM_MRGN_REP_&lt;</w:t>
      </w:r>
      <w:proofErr w:type="spellStart"/>
      <w:r w:rsidRPr="00D7047D">
        <w:rPr>
          <w:b/>
          <w:sz w:val="20"/>
          <w:szCs w:val="20"/>
        </w:rPr>
        <w:t>Prim_Mem_Code</w:t>
      </w:r>
      <w:proofErr w:type="spellEnd"/>
      <w:r w:rsidRPr="00D7047D">
        <w:rPr>
          <w:b/>
          <w:sz w:val="20"/>
          <w:szCs w:val="20"/>
        </w:rPr>
        <w:t>&gt;_&lt;YYYYMMDD&gt;_nn.csv</w:t>
      </w:r>
    </w:p>
    <w:p w:rsidR="00E87192" w:rsidRDefault="00E87192" w:rsidP="00E87192">
      <w:pPr>
        <w:pStyle w:val="Default"/>
        <w:spacing w:line="360" w:lineRule="auto"/>
        <w:ind w:left="720"/>
        <w:rPr>
          <w:b/>
          <w:sz w:val="20"/>
          <w:szCs w:val="20"/>
        </w:rPr>
      </w:pPr>
    </w:p>
    <w:tbl>
      <w:tblPr>
        <w:tblStyle w:val="TableGrid0"/>
        <w:tblW w:w="9002" w:type="dxa"/>
        <w:tblInd w:w="443" w:type="dxa"/>
        <w:tblCellMar>
          <w:top w:w="9" w:type="dxa"/>
          <w:left w:w="112" w:type="dxa"/>
          <w:right w:w="77" w:type="dxa"/>
        </w:tblCellMar>
        <w:tblLook w:val="04A0" w:firstRow="1" w:lastRow="0" w:firstColumn="1" w:lastColumn="0" w:noHBand="0" w:noVBand="1"/>
      </w:tblPr>
      <w:tblGrid>
        <w:gridCol w:w="576"/>
        <w:gridCol w:w="2459"/>
        <w:gridCol w:w="1827"/>
        <w:gridCol w:w="4140"/>
      </w:tblGrid>
      <w:tr w:rsidR="001974BF" w:rsidRPr="00624802" w:rsidTr="003356C8">
        <w:trPr>
          <w:trHeight w:val="5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after="19"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eastAsia="Arial" w:hAnsi="Arial" w:cs="Arial"/>
                <w:b/>
                <w:sz w:val="20"/>
                <w:szCs w:val="20"/>
              </w:rPr>
              <w:t xml:space="preserve">Sr. </w:t>
            </w:r>
          </w:p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eastAsia="Arial" w:hAnsi="Arial" w:cs="Arial"/>
                <w:b/>
                <w:sz w:val="20"/>
                <w:szCs w:val="20"/>
              </w:rPr>
              <w:t xml:space="preserve">No.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eastAsia="Arial" w:hAnsi="Arial" w:cs="Arial"/>
                <w:b/>
                <w:sz w:val="20"/>
                <w:szCs w:val="20"/>
              </w:rPr>
              <w:t xml:space="preserve">Column Name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eastAsia="Arial" w:hAnsi="Arial" w:cs="Arial"/>
                <w:b/>
                <w:sz w:val="20"/>
                <w:szCs w:val="20"/>
              </w:rPr>
              <w:t xml:space="preserve">Data Type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eastAsia="Arial" w:hAnsi="Arial" w:cs="Arial"/>
                <w:b/>
                <w:sz w:val="20"/>
                <w:szCs w:val="20"/>
              </w:rPr>
              <w:t xml:space="preserve">Description/Remarks </w:t>
            </w:r>
          </w:p>
        </w:tc>
      </w:tr>
      <w:tr w:rsidR="001974BF" w:rsidRPr="00624802" w:rsidTr="003356C8">
        <w:trPr>
          <w:trHeight w:val="47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Date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DATE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349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1974BF" w:rsidRPr="00624802" w:rsidTr="003356C8">
        <w:trPr>
          <w:trHeight w:val="47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TMID 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Varchar 2(12 ) 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349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1974BF" w:rsidRPr="00624802" w:rsidTr="003356C8">
        <w:trPr>
          <w:trHeight w:val="1169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Portfolio based Margin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after="20"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Commodity Futures Portfolio based Margin, </w:t>
            </w:r>
          </w:p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Commodity Options Portfolio based Margin and Net Option Value (NOV), Index Futures Portfolio based Margin  </w:t>
            </w:r>
          </w:p>
        </w:tc>
      </w:tr>
      <w:tr w:rsidR="001974BF" w:rsidRPr="00624802" w:rsidTr="003356C8">
        <w:trPr>
          <w:trHeight w:val="47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4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Net Buy Premium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Net Buy Premium</w:t>
            </w:r>
          </w:p>
        </w:tc>
      </w:tr>
      <w:tr w:rsidR="001974BF" w:rsidRPr="00624802" w:rsidTr="003356C8">
        <w:trPr>
          <w:trHeight w:val="541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5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Initial Margin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Portfolio based margin and Net buy premium </w:t>
            </w:r>
          </w:p>
        </w:tc>
      </w:tr>
      <w:tr w:rsidR="001974BF" w:rsidRPr="00624802" w:rsidTr="003356C8">
        <w:trPr>
          <w:trHeight w:val="27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6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ELM </w:t>
            </w:r>
            <w:r>
              <w:rPr>
                <w:rFonts w:ascii="Arial" w:hAnsi="Arial" w:cs="Arial"/>
                <w:sz w:val="20"/>
                <w:szCs w:val="20"/>
              </w:rPr>
              <w:t>Margin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eastAsia="Cambria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Extreme Loss Margin (Commodity Futures + Commodity Options + Index Futures)</w:t>
            </w:r>
          </w:p>
        </w:tc>
      </w:tr>
      <w:tr w:rsidR="001974BF" w:rsidRPr="00624802" w:rsidTr="003356C8">
        <w:trPr>
          <w:trHeight w:val="27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right="4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7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Pre-Expiry Margin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4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Pre expiry margin ( Commodity Futures + Commodity Options)</w:t>
            </w:r>
          </w:p>
        </w:tc>
      </w:tr>
      <w:tr w:rsidR="001974BF" w:rsidRPr="00624802" w:rsidTr="003356C8">
        <w:trPr>
          <w:trHeight w:val="27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right="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8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Delivery Margin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Delivery Margin</w:t>
            </w:r>
          </w:p>
        </w:tc>
      </w:tr>
      <w:tr w:rsidR="001974BF" w:rsidRPr="00624802" w:rsidTr="003356C8">
        <w:trPr>
          <w:trHeight w:val="27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right="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9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Unidirectional Margin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Unidirectional Margin </w:t>
            </w:r>
          </w:p>
        </w:tc>
      </w:tr>
      <w:tr w:rsidR="001974BF" w:rsidRPr="00624802" w:rsidTr="003356C8">
        <w:trPr>
          <w:trHeight w:val="27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10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Concentration Margin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Concentration Margin </w:t>
            </w:r>
          </w:p>
        </w:tc>
      </w:tr>
      <w:tr w:rsidR="001974BF" w:rsidRPr="00624802" w:rsidTr="003356C8">
        <w:trPr>
          <w:trHeight w:val="275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11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24802">
              <w:rPr>
                <w:rFonts w:ascii="Arial" w:hAnsi="Arial" w:cs="Arial"/>
                <w:sz w:val="20"/>
                <w:szCs w:val="20"/>
              </w:rPr>
              <w:t>Adhoc</w:t>
            </w:r>
            <w:proofErr w:type="spellEnd"/>
            <w:r w:rsidRPr="00624802">
              <w:rPr>
                <w:rFonts w:ascii="Arial" w:hAnsi="Arial" w:cs="Arial"/>
                <w:sz w:val="20"/>
                <w:szCs w:val="20"/>
              </w:rPr>
              <w:t xml:space="preserve"> Margin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24802">
              <w:rPr>
                <w:rFonts w:ascii="Arial" w:hAnsi="Arial" w:cs="Arial"/>
                <w:sz w:val="20"/>
                <w:szCs w:val="20"/>
              </w:rPr>
              <w:t>Adhoc</w:t>
            </w:r>
            <w:proofErr w:type="spellEnd"/>
            <w:r w:rsidRPr="00624802">
              <w:rPr>
                <w:rFonts w:ascii="Arial" w:hAnsi="Arial" w:cs="Arial"/>
                <w:sz w:val="20"/>
                <w:szCs w:val="20"/>
              </w:rPr>
              <w:t xml:space="preserve"> Margin (Commodity Futures +Commodity Options + Index Futures)</w:t>
            </w:r>
          </w:p>
        </w:tc>
      </w:tr>
      <w:tr w:rsidR="001974BF" w:rsidRPr="00624802" w:rsidTr="003356C8">
        <w:trPr>
          <w:trHeight w:val="275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Cash Margin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Cash Margin </w:t>
            </w:r>
          </w:p>
        </w:tc>
      </w:tr>
      <w:tr w:rsidR="001974BF" w:rsidRPr="00624802" w:rsidTr="003356C8">
        <w:trPr>
          <w:trHeight w:val="5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13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Crystallized Loss Margin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Crystallized Loss Margin </w:t>
            </w:r>
          </w:p>
        </w:tc>
      </w:tr>
      <w:tr w:rsidR="001974BF" w:rsidRPr="00624802" w:rsidTr="003356C8">
        <w:trPr>
          <w:trHeight w:val="541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14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 Mark to Market Profit/Loss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 xml:space="preserve">NUMBER (15,2)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Mark to Market Profit/Loss (Commodity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24802">
              <w:rPr>
                <w:rFonts w:ascii="Arial" w:hAnsi="Arial" w:cs="Arial"/>
                <w:sz w:val="20"/>
                <w:szCs w:val="20"/>
              </w:rPr>
              <w:t>Futures + Index Futures)</w:t>
            </w:r>
          </w:p>
        </w:tc>
      </w:tr>
      <w:tr w:rsidR="001974BF" w:rsidRPr="00624802" w:rsidTr="003356C8">
        <w:trPr>
          <w:trHeight w:val="471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SNAPSHOT_NUMBER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NUMBER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624802">
              <w:rPr>
                <w:rFonts w:ascii="Arial" w:hAnsi="Arial" w:cs="Arial"/>
                <w:sz w:val="20"/>
                <w:szCs w:val="20"/>
              </w:rPr>
              <w:t>3)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4802">
              <w:rPr>
                <w:rFonts w:ascii="Arial" w:hAnsi="Arial" w:cs="Arial"/>
                <w:color w:val="000000"/>
                <w:sz w:val="20"/>
                <w:szCs w:val="20"/>
              </w:rPr>
              <w:t>Snap Shot no 1, 2, 3, 4, 5, 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 w:rsidRPr="00624802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74BF" w:rsidRPr="00624802" w:rsidTr="003356C8">
        <w:trPr>
          <w:trHeight w:val="471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62480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SNAPSHOT_TIME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</w:pPr>
            <w:proofErr w:type="spellStart"/>
            <w:r w:rsidRPr="00624802"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>hh:mm:ss</w:t>
            </w:r>
            <w:proofErr w:type="spellEnd"/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10: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624802">
              <w:rPr>
                <w:rFonts w:ascii="Arial" w:hAnsi="Arial" w:cs="Arial"/>
                <w:sz w:val="20"/>
                <w:szCs w:val="20"/>
              </w:rPr>
              <w:t xml:space="preserve">:00 </w:t>
            </w:r>
          </w:p>
        </w:tc>
      </w:tr>
      <w:tr w:rsidR="001974BF" w:rsidRPr="00624802" w:rsidTr="003356C8">
        <w:trPr>
          <w:trHeight w:val="65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624802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spellStart"/>
            <w:r w:rsidRPr="00624802">
              <w:rPr>
                <w:rFonts w:ascii="Arial" w:hAnsi="Arial" w:cs="Arial"/>
                <w:sz w:val="20"/>
                <w:szCs w:val="20"/>
              </w:rPr>
              <w:t>Collateral_Value_Snap</w:t>
            </w:r>
            <w:proofErr w:type="spellEnd"/>
            <w:r w:rsidRPr="00624802">
              <w:rPr>
                <w:rFonts w:ascii="Arial" w:hAnsi="Arial" w:cs="Arial"/>
                <w:sz w:val="20"/>
                <w:szCs w:val="20"/>
              </w:rPr>
              <w:t xml:space="preserve"> shot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eastAsia="Calibri" w:hAnsi="Arial" w:cs="Arial"/>
                <w:sz w:val="20"/>
                <w:szCs w:val="20"/>
              </w:rPr>
              <w:t>The Collateral Value when the (IM+ ELM) was at current Snap Shot</w:t>
            </w:r>
          </w:p>
        </w:tc>
      </w:tr>
      <w:tr w:rsidR="001974BF" w:rsidRPr="00624802" w:rsidTr="003356C8">
        <w:trPr>
          <w:trHeight w:val="471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624802" w:rsidRDefault="001974BF" w:rsidP="003356C8">
            <w:pPr>
              <w:spacing w:line="259" w:lineRule="auto"/>
              <w:ind w:left="53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624802" w:rsidRDefault="001974BF" w:rsidP="003356C8">
            <w:pPr>
              <w:spacing w:line="259" w:lineRule="auto"/>
              <w:ind w:left="1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spellStart"/>
            <w:r w:rsidRPr="00624802">
              <w:rPr>
                <w:rFonts w:ascii="Arial" w:hAnsi="Arial" w:cs="Arial"/>
                <w:sz w:val="20"/>
                <w:szCs w:val="20"/>
              </w:rPr>
              <w:t>Short_allocation_Snap</w:t>
            </w:r>
            <w:proofErr w:type="spellEnd"/>
            <w:r w:rsidRPr="00624802">
              <w:rPr>
                <w:rFonts w:ascii="Arial" w:hAnsi="Arial" w:cs="Arial"/>
                <w:sz w:val="20"/>
                <w:szCs w:val="20"/>
              </w:rPr>
              <w:t xml:space="preserve"> Shot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</w:pPr>
            <w:r w:rsidRPr="00624802">
              <w:rPr>
                <w:rFonts w:ascii="Arial" w:hAnsi="Arial" w:cs="Arial"/>
                <w:sz w:val="20"/>
                <w:szCs w:val="20"/>
              </w:rPr>
              <w:t>Number(20,2)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1974BF" w:rsidRPr="00624802" w:rsidRDefault="001974BF" w:rsidP="003356C8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624802">
              <w:rPr>
                <w:rFonts w:ascii="Arial" w:eastAsia="Calibri" w:hAnsi="Arial" w:cs="Arial"/>
                <w:sz w:val="20"/>
                <w:szCs w:val="20"/>
              </w:rPr>
              <w:t xml:space="preserve">Collateral Value (col.no 17) minus IM </w:t>
            </w:r>
            <w:r>
              <w:rPr>
                <w:rFonts w:ascii="Arial" w:eastAsia="Calibri" w:hAnsi="Arial" w:cs="Arial"/>
                <w:sz w:val="20"/>
                <w:szCs w:val="20"/>
              </w:rPr>
              <w:t>(</w:t>
            </w:r>
            <w:r w:rsidRPr="00624802">
              <w:rPr>
                <w:rFonts w:ascii="Arial" w:eastAsia="Calibri" w:hAnsi="Arial" w:cs="Arial"/>
                <w:sz w:val="20"/>
                <w:szCs w:val="20"/>
              </w:rPr>
              <w:t>col. No 5</w:t>
            </w:r>
            <w:r>
              <w:rPr>
                <w:rFonts w:ascii="Arial" w:eastAsia="Calibri" w:hAnsi="Arial" w:cs="Arial"/>
                <w:sz w:val="20"/>
                <w:szCs w:val="20"/>
              </w:rPr>
              <w:t>)</w:t>
            </w:r>
            <w:r w:rsidRPr="00624802">
              <w:rPr>
                <w:rFonts w:ascii="Arial" w:eastAsia="Calibri" w:hAnsi="Arial" w:cs="Arial"/>
                <w:sz w:val="20"/>
                <w:szCs w:val="20"/>
              </w:rPr>
              <w:t xml:space="preserve"> minus ELM </w:t>
            </w:r>
            <w:r>
              <w:rPr>
                <w:rFonts w:ascii="Arial" w:eastAsia="Calibri" w:hAnsi="Arial" w:cs="Arial"/>
                <w:sz w:val="20"/>
                <w:szCs w:val="20"/>
              </w:rPr>
              <w:t>(</w:t>
            </w:r>
            <w:r w:rsidRPr="00624802">
              <w:rPr>
                <w:rFonts w:ascii="Arial" w:eastAsia="Calibri" w:hAnsi="Arial" w:cs="Arial"/>
                <w:sz w:val="20"/>
                <w:szCs w:val="20"/>
              </w:rPr>
              <w:t>col. No 6</w:t>
            </w:r>
            <w:r>
              <w:rPr>
                <w:rFonts w:ascii="Arial" w:eastAsia="Calibri" w:hAnsi="Arial" w:cs="Arial"/>
                <w:sz w:val="20"/>
                <w:szCs w:val="20"/>
              </w:rPr>
              <w:t>)</w:t>
            </w:r>
            <w:r w:rsidRPr="00624802">
              <w:rPr>
                <w:rFonts w:ascii="Arial" w:eastAsia="Calibri" w:hAnsi="Arial" w:cs="Arial"/>
                <w:sz w:val="20"/>
                <w:szCs w:val="20"/>
              </w:rPr>
              <w:t xml:space="preserve"> as above</w:t>
            </w:r>
          </w:p>
        </w:tc>
      </w:tr>
    </w:tbl>
    <w:p w:rsidR="001974BF" w:rsidRDefault="001974BF" w:rsidP="00E87192">
      <w:pPr>
        <w:pStyle w:val="Default"/>
        <w:spacing w:line="360" w:lineRule="auto"/>
        <w:ind w:left="720"/>
        <w:rPr>
          <w:b/>
          <w:sz w:val="20"/>
          <w:szCs w:val="20"/>
        </w:rPr>
      </w:pPr>
    </w:p>
    <w:p w:rsidR="00E87192" w:rsidRDefault="00E87192" w:rsidP="00E87192">
      <w:pPr>
        <w:pStyle w:val="Default"/>
        <w:spacing w:line="360" w:lineRule="auto"/>
        <w:ind w:left="720"/>
        <w:rPr>
          <w:b/>
          <w:sz w:val="20"/>
          <w:szCs w:val="20"/>
        </w:rPr>
      </w:pPr>
    </w:p>
    <w:p w:rsidR="00E87192" w:rsidRPr="00E87192" w:rsidRDefault="00E87192" w:rsidP="00E87192">
      <w:pPr>
        <w:pStyle w:val="Default"/>
        <w:spacing w:line="360" w:lineRule="auto"/>
        <w:ind w:left="720"/>
        <w:rPr>
          <w:b/>
          <w:sz w:val="20"/>
          <w:szCs w:val="20"/>
        </w:rPr>
      </w:pPr>
    </w:p>
    <w:p w:rsidR="00E87192" w:rsidRDefault="00E87192" w:rsidP="00E87192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p w:rsidR="00E87192" w:rsidRDefault="00E87192" w:rsidP="00E87192">
      <w:pPr>
        <w:pStyle w:val="Footer"/>
        <w:tabs>
          <w:tab w:val="left" w:pos="720"/>
        </w:tabs>
        <w:jc w:val="both"/>
        <w:rPr>
          <w:rFonts w:ascii="Arial" w:hAnsi="Arial" w:cs="Arial"/>
          <w:sz w:val="20"/>
          <w:szCs w:val="20"/>
        </w:rPr>
      </w:pPr>
    </w:p>
    <w:p w:rsidR="00E87192" w:rsidRPr="00025E84" w:rsidRDefault="00E87192" w:rsidP="002674CF">
      <w:pPr>
        <w:pStyle w:val="Footer"/>
        <w:tabs>
          <w:tab w:val="left" w:pos="720"/>
        </w:tabs>
        <w:ind w:left="1159"/>
        <w:jc w:val="both"/>
        <w:rPr>
          <w:rFonts w:ascii="Arial" w:hAnsi="Arial" w:cs="Arial"/>
          <w:sz w:val="20"/>
          <w:szCs w:val="20"/>
        </w:rPr>
      </w:pPr>
    </w:p>
    <w:sectPr w:rsidR="00E87192" w:rsidRPr="00025E84" w:rsidSect="004C1FCD">
      <w:headerReference w:type="default" r:id="rId8"/>
      <w:footerReference w:type="default" r:id="rId9"/>
      <w:pgSz w:w="12240" w:h="15840"/>
      <w:pgMar w:top="1440" w:right="1800" w:bottom="1170" w:left="180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192" w:rsidRDefault="00E87192">
      <w:r>
        <w:separator/>
      </w:r>
    </w:p>
  </w:endnote>
  <w:endnote w:type="continuationSeparator" w:id="0">
    <w:p w:rsidR="00E87192" w:rsidRDefault="00E87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Arial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192" w:rsidRPr="00D1101A" w:rsidRDefault="00E87192" w:rsidP="004C1FCD">
    <w:pPr>
      <w:pStyle w:val="Footer"/>
      <w:spacing w:before="120"/>
      <w:rPr>
        <w:rFonts w:ascii="Arial" w:hAnsi="Arial" w:cs="Arial"/>
        <w:sz w:val="20"/>
        <w:szCs w:val="20"/>
      </w:rPr>
    </w:pPr>
    <w:r>
      <w:tab/>
    </w:r>
    <w:r>
      <w:tab/>
    </w:r>
    <w:r w:rsidRPr="004D484B">
      <w:rPr>
        <w:rFonts w:ascii="Zurich BT" w:hAnsi="Zurich BT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96183F" wp14:editId="2D2CECB3">
              <wp:simplePos x="0" y="0"/>
              <wp:positionH relativeFrom="column">
                <wp:posOffset>0</wp:posOffset>
              </wp:positionH>
              <wp:positionV relativeFrom="paragraph">
                <wp:posOffset>26035</wp:posOffset>
              </wp:positionV>
              <wp:extent cx="5486400" cy="0"/>
              <wp:effectExtent l="9525" t="16510" r="9525" b="12065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86400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BD80B6" id="Line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05pt" to="6in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AVZEQ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" strokeweight="1.5pt"/>
          </w:pict>
        </mc:Fallback>
      </mc:AlternateContent>
    </w:r>
    <w:r w:rsidRPr="00D1101A">
      <w:rPr>
        <w:rFonts w:ascii="Arial" w:hAnsi="Arial" w:cs="Arial"/>
        <w:sz w:val="20"/>
        <w:szCs w:val="20"/>
      </w:rPr>
      <w:t xml:space="preserve">  </w:t>
    </w:r>
    <w:r w:rsidRPr="00D1101A">
      <w:rPr>
        <w:rFonts w:ascii="Arial" w:hAnsi="Arial" w:cs="Arial"/>
        <w:sz w:val="20"/>
        <w:szCs w:val="20"/>
      </w:rPr>
      <w:fldChar w:fldCharType="begin"/>
    </w:r>
    <w:r w:rsidRPr="00D1101A">
      <w:rPr>
        <w:rFonts w:ascii="Arial" w:hAnsi="Arial" w:cs="Arial"/>
        <w:sz w:val="20"/>
        <w:szCs w:val="20"/>
      </w:rPr>
      <w:instrText xml:space="preserve"> PAGE </w:instrText>
    </w:r>
    <w:r w:rsidRPr="00D1101A">
      <w:rPr>
        <w:rFonts w:ascii="Arial" w:hAnsi="Arial" w:cs="Arial"/>
        <w:sz w:val="20"/>
        <w:szCs w:val="20"/>
      </w:rPr>
      <w:fldChar w:fldCharType="separate"/>
    </w:r>
    <w:r w:rsidR="00AE308B">
      <w:rPr>
        <w:rFonts w:ascii="Arial" w:hAnsi="Arial" w:cs="Arial"/>
        <w:noProof/>
        <w:sz w:val="20"/>
        <w:szCs w:val="20"/>
      </w:rPr>
      <w:t>1</w:t>
    </w:r>
    <w:r w:rsidRPr="00D1101A">
      <w:rPr>
        <w:rFonts w:ascii="Arial" w:hAnsi="Arial" w:cs="Arial"/>
        <w:sz w:val="20"/>
        <w:szCs w:val="20"/>
      </w:rPr>
      <w:fldChar w:fldCharType="end"/>
    </w:r>
    <w:r w:rsidRPr="00D1101A">
      <w:rPr>
        <w:rFonts w:ascii="Arial" w:hAnsi="Arial" w:cs="Arial"/>
        <w:sz w:val="20"/>
        <w:szCs w:val="20"/>
      </w:rPr>
      <w:t xml:space="preserve"> / </w:t>
    </w:r>
    <w:r w:rsidRPr="00D1101A">
      <w:rPr>
        <w:rFonts w:ascii="Arial" w:hAnsi="Arial" w:cs="Arial"/>
        <w:sz w:val="20"/>
        <w:szCs w:val="20"/>
      </w:rPr>
      <w:fldChar w:fldCharType="begin"/>
    </w:r>
    <w:r w:rsidRPr="00D1101A">
      <w:rPr>
        <w:rFonts w:ascii="Arial" w:hAnsi="Arial" w:cs="Arial"/>
        <w:sz w:val="20"/>
        <w:szCs w:val="20"/>
      </w:rPr>
      <w:instrText xml:space="preserve"> NUMPAGES </w:instrText>
    </w:r>
    <w:r w:rsidRPr="00D1101A">
      <w:rPr>
        <w:rFonts w:ascii="Arial" w:hAnsi="Arial" w:cs="Arial"/>
        <w:sz w:val="20"/>
        <w:szCs w:val="20"/>
      </w:rPr>
      <w:fldChar w:fldCharType="separate"/>
    </w:r>
    <w:r w:rsidR="00AE308B">
      <w:rPr>
        <w:rFonts w:ascii="Arial" w:hAnsi="Arial" w:cs="Arial"/>
        <w:noProof/>
        <w:sz w:val="20"/>
        <w:szCs w:val="20"/>
      </w:rPr>
      <w:t>22</w:t>
    </w:r>
    <w:r w:rsidRPr="00D1101A">
      <w:rPr>
        <w:rFonts w:ascii="Arial" w:hAnsi="Arial" w:cs="Arial"/>
        <w:sz w:val="20"/>
        <w:szCs w:val="20"/>
      </w:rPr>
      <w:fldChar w:fldCharType="end"/>
    </w:r>
  </w:p>
  <w:p w:rsidR="00E87192" w:rsidRDefault="00E87192" w:rsidP="004C1FCD">
    <w:pPr>
      <w:tabs>
        <w:tab w:val="left" w:pos="7920"/>
      </w:tabs>
      <w:autoSpaceDE w:val="0"/>
      <w:autoSpaceDN w:val="0"/>
      <w:adjustRightInd w:val="0"/>
      <w:ind w:left="720"/>
      <w:jc w:val="both"/>
      <w:rPr>
        <w:rFonts w:ascii="Arial" w:hAnsi="Arial" w:cs="Arial"/>
        <w:color w:val="000000"/>
        <w:sz w:val="20"/>
        <w:szCs w:val="20"/>
      </w:rPr>
    </w:pPr>
    <w:r w:rsidRPr="00D1101A">
      <w:rPr>
        <w:rFonts w:ascii="Arial" w:hAnsi="Arial" w:cs="Arial"/>
        <w:color w:val="000000"/>
        <w:sz w:val="20"/>
        <w:szCs w:val="20"/>
      </w:rPr>
      <w:t xml:space="preserve">Registered Office: 1st Floor, </w:t>
    </w:r>
    <w:proofErr w:type="spellStart"/>
    <w:r w:rsidRPr="00D1101A">
      <w:rPr>
        <w:rFonts w:ascii="Arial" w:hAnsi="Arial" w:cs="Arial"/>
        <w:color w:val="000000"/>
        <w:sz w:val="20"/>
        <w:szCs w:val="20"/>
      </w:rPr>
      <w:t>Akruti</w:t>
    </w:r>
    <w:proofErr w:type="spellEnd"/>
    <w:r w:rsidRPr="00D1101A">
      <w:rPr>
        <w:rFonts w:ascii="Arial" w:hAnsi="Arial" w:cs="Arial"/>
        <w:color w:val="000000"/>
        <w:sz w:val="20"/>
        <w:szCs w:val="20"/>
      </w:rPr>
      <w:t xml:space="preserve"> Corporate Park, Near G.E. Garden, LBS Road,</w:t>
    </w:r>
    <w:r>
      <w:rPr>
        <w:rFonts w:ascii="Arial" w:hAnsi="Arial" w:cs="Arial"/>
        <w:color w:val="000000"/>
        <w:sz w:val="20"/>
        <w:szCs w:val="20"/>
      </w:rPr>
      <w:t xml:space="preserve"> </w:t>
    </w:r>
  </w:p>
  <w:p w:rsidR="00E87192" w:rsidRDefault="00E87192" w:rsidP="004C1FCD">
    <w:pPr>
      <w:autoSpaceDE w:val="0"/>
      <w:autoSpaceDN w:val="0"/>
      <w:adjustRightInd w:val="0"/>
      <w:ind w:left="720"/>
      <w:jc w:val="both"/>
      <w:rPr>
        <w:rFonts w:ascii="Arial" w:hAnsi="Arial" w:cs="Arial"/>
        <w:color w:val="000000"/>
        <w:sz w:val="20"/>
        <w:szCs w:val="20"/>
      </w:rPr>
    </w:pPr>
    <w:r w:rsidRPr="00D1101A">
      <w:rPr>
        <w:rFonts w:ascii="Arial" w:hAnsi="Arial" w:cs="Arial"/>
        <w:color w:val="000000"/>
        <w:sz w:val="20"/>
        <w:szCs w:val="20"/>
      </w:rPr>
      <w:t xml:space="preserve">Kanjurmarg West, Mumbai 400 078, </w:t>
    </w:r>
    <w:r>
      <w:rPr>
        <w:rFonts w:ascii="Arial" w:hAnsi="Arial" w:cs="Arial"/>
        <w:color w:val="000000"/>
        <w:sz w:val="20"/>
        <w:szCs w:val="20"/>
      </w:rPr>
      <w:t xml:space="preserve">CIN: </w:t>
    </w:r>
    <w:r>
      <w:rPr>
        <w:rFonts w:ascii="Arial" w:hAnsi="Arial" w:cs="Arial"/>
        <w:color w:val="222222"/>
        <w:sz w:val="19"/>
        <w:szCs w:val="19"/>
        <w:shd w:val="clear" w:color="auto" w:fill="FFFFFF"/>
      </w:rPr>
      <w:t>U74992MH2006PLC163550</w:t>
    </w:r>
  </w:p>
  <w:p w:rsidR="00E87192" w:rsidRPr="00471DB3" w:rsidRDefault="00E87192" w:rsidP="004C1FCD">
    <w:pPr>
      <w:ind w:left="540" w:hanging="540"/>
      <w:rPr>
        <w:rFonts w:ascii="Verdana" w:hAnsi="Verdana"/>
        <w:color w:val="000000"/>
        <w:sz w:val="20"/>
        <w:szCs w:val="20"/>
      </w:rPr>
    </w:pPr>
    <w:r w:rsidRPr="00471DB3">
      <w:rPr>
        <w:rFonts w:ascii="Verdana" w:hAnsi="Verdana"/>
        <w:color w:val="000000"/>
        <w:sz w:val="20"/>
        <w:szCs w:val="20"/>
        <w:lang w:val="fr-FR"/>
      </w:rPr>
      <w:tab/>
    </w:r>
  </w:p>
  <w:p w:rsidR="00E87192" w:rsidRPr="0023370B" w:rsidRDefault="00E87192" w:rsidP="004C1FCD">
    <w:pPr>
      <w:pStyle w:val="Footer"/>
      <w:spacing w:before="120"/>
      <w:ind w:firstLine="1440"/>
      <w:rPr>
        <w:rFonts w:ascii="Verdana" w:hAnsi="Verdana"/>
        <w:sz w:val="20"/>
        <w:szCs w:val="20"/>
      </w:rPr>
    </w:pPr>
    <w:r w:rsidRPr="0023370B">
      <w:rPr>
        <w:rFonts w:ascii="Verdana" w:hAnsi="Verdana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192" w:rsidRDefault="00E87192">
      <w:r>
        <w:separator/>
      </w:r>
    </w:p>
  </w:footnote>
  <w:footnote w:type="continuationSeparator" w:id="0">
    <w:p w:rsidR="00E87192" w:rsidRDefault="00E871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192" w:rsidRDefault="00E87192">
    <w:pPr>
      <w:pStyle w:val="Head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26829017" wp14:editId="79DE8484">
          <wp:simplePos x="0" y="0"/>
          <wp:positionH relativeFrom="margin">
            <wp:posOffset>77470</wp:posOffset>
          </wp:positionH>
          <wp:positionV relativeFrom="paragraph">
            <wp:posOffset>-186690</wp:posOffset>
          </wp:positionV>
          <wp:extent cx="1404851" cy="332715"/>
          <wp:effectExtent l="0" t="0" r="5080" b="0"/>
          <wp:wrapNone/>
          <wp:docPr id="239746" name="Picture 2397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NCCL_Tezt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4851" cy="332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E87192" w:rsidRDefault="00E8719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88EA4B3" wp14:editId="435164D5">
              <wp:simplePos x="0" y="0"/>
              <wp:positionH relativeFrom="column">
                <wp:posOffset>0</wp:posOffset>
              </wp:positionH>
              <wp:positionV relativeFrom="paragraph">
                <wp:posOffset>114300</wp:posOffset>
              </wp:positionV>
              <wp:extent cx="5486400" cy="0"/>
              <wp:effectExtent l="9525" t="9525" r="9525" b="9525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86400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D68A24" id="Line 1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6in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3s5EwIAACkEAAAOAAAAZHJzL2Uyb0RvYy54bWysU8uu2jAQ3VfqP1jeQxJuo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26557"/>
    <w:multiLevelType w:val="hybridMultilevel"/>
    <w:tmpl w:val="16C4D292"/>
    <w:lvl w:ilvl="0" w:tplc="F31E89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5505030"/>
    <w:multiLevelType w:val="hybridMultilevel"/>
    <w:tmpl w:val="358A488C"/>
    <w:lvl w:ilvl="0" w:tplc="BBBEDB80">
      <w:start w:val="1"/>
      <w:numFmt w:val="decimal"/>
      <w:lvlText w:val="%1."/>
      <w:lvlJc w:val="left"/>
      <w:pPr>
        <w:ind w:left="1159" w:hanging="360"/>
      </w:pPr>
    </w:lvl>
    <w:lvl w:ilvl="1" w:tplc="04090019" w:tentative="1">
      <w:start w:val="1"/>
      <w:numFmt w:val="lowerLetter"/>
      <w:lvlText w:val="%2."/>
      <w:lvlJc w:val="left"/>
      <w:pPr>
        <w:ind w:left="1879" w:hanging="360"/>
      </w:pPr>
    </w:lvl>
    <w:lvl w:ilvl="2" w:tplc="0409001B" w:tentative="1">
      <w:start w:val="1"/>
      <w:numFmt w:val="lowerRoman"/>
      <w:lvlText w:val="%3."/>
      <w:lvlJc w:val="right"/>
      <w:pPr>
        <w:ind w:left="2599" w:hanging="180"/>
      </w:pPr>
    </w:lvl>
    <w:lvl w:ilvl="3" w:tplc="0409000F" w:tentative="1">
      <w:start w:val="1"/>
      <w:numFmt w:val="decimal"/>
      <w:lvlText w:val="%4."/>
      <w:lvlJc w:val="left"/>
      <w:pPr>
        <w:ind w:left="3319" w:hanging="360"/>
      </w:pPr>
    </w:lvl>
    <w:lvl w:ilvl="4" w:tplc="04090019" w:tentative="1">
      <w:start w:val="1"/>
      <w:numFmt w:val="lowerLetter"/>
      <w:lvlText w:val="%5."/>
      <w:lvlJc w:val="left"/>
      <w:pPr>
        <w:ind w:left="4039" w:hanging="360"/>
      </w:pPr>
    </w:lvl>
    <w:lvl w:ilvl="5" w:tplc="0409001B" w:tentative="1">
      <w:start w:val="1"/>
      <w:numFmt w:val="lowerRoman"/>
      <w:lvlText w:val="%6."/>
      <w:lvlJc w:val="right"/>
      <w:pPr>
        <w:ind w:left="4759" w:hanging="180"/>
      </w:pPr>
    </w:lvl>
    <w:lvl w:ilvl="6" w:tplc="0409000F" w:tentative="1">
      <w:start w:val="1"/>
      <w:numFmt w:val="decimal"/>
      <w:lvlText w:val="%7."/>
      <w:lvlJc w:val="left"/>
      <w:pPr>
        <w:ind w:left="5479" w:hanging="360"/>
      </w:pPr>
    </w:lvl>
    <w:lvl w:ilvl="7" w:tplc="04090019" w:tentative="1">
      <w:start w:val="1"/>
      <w:numFmt w:val="lowerLetter"/>
      <w:lvlText w:val="%8."/>
      <w:lvlJc w:val="left"/>
      <w:pPr>
        <w:ind w:left="6199" w:hanging="360"/>
      </w:pPr>
    </w:lvl>
    <w:lvl w:ilvl="8" w:tplc="0409001B" w:tentative="1">
      <w:start w:val="1"/>
      <w:numFmt w:val="lowerRoman"/>
      <w:lvlText w:val="%9."/>
      <w:lvlJc w:val="right"/>
      <w:pPr>
        <w:ind w:left="6919" w:hanging="180"/>
      </w:pPr>
    </w:lvl>
  </w:abstractNum>
  <w:abstractNum w:abstractNumId="2" w15:restartNumberingAfterBreak="0">
    <w:nsid w:val="1DB26A9E"/>
    <w:multiLevelType w:val="hybridMultilevel"/>
    <w:tmpl w:val="8ADEE69C"/>
    <w:lvl w:ilvl="0" w:tplc="0409000F">
      <w:start w:val="1"/>
      <w:numFmt w:val="decimal"/>
      <w:lvlText w:val="%1."/>
      <w:lvlJc w:val="left"/>
      <w:pPr>
        <w:ind w:left="1159" w:hanging="360"/>
      </w:pPr>
    </w:lvl>
    <w:lvl w:ilvl="1" w:tplc="04090019" w:tentative="1">
      <w:start w:val="1"/>
      <w:numFmt w:val="lowerLetter"/>
      <w:lvlText w:val="%2."/>
      <w:lvlJc w:val="left"/>
      <w:pPr>
        <w:ind w:left="1879" w:hanging="360"/>
      </w:pPr>
    </w:lvl>
    <w:lvl w:ilvl="2" w:tplc="0409001B" w:tentative="1">
      <w:start w:val="1"/>
      <w:numFmt w:val="lowerRoman"/>
      <w:lvlText w:val="%3."/>
      <w:lvlJc w:val="right"/>
      <w:pPr>
        <w:ind w:left="2599" w:hanging="180"/>
      </w:pPr>
    </w:lvl>
    <w:lvl w:ilvl="3" w:tplc="0409000F" w:tentative="1">
      <w:start w:val="1"/>
      <w:numFmt w:val="decimal"/>
      <w:lvlText w:val="%4."/>
      <w:lvlJc w:val="left"/>
      <w:pPr>
        <w:ind w:left="3319" w:hanging="360"/>
      </w:pPr>
    </w:lvl>
    <w:lvl w:ilvl="4" w:tplc="04090019" w:tentative="1">
      <w:start w:val="1"/>
      <w:numFmt w:val="lowerLetter"/>
      <w:lvlText w:val="%5."/>
      <w:lvlJc w:val="left"/>
      <w:pPr>
        <w:ind w:left="4039" w:hanging="360"/>
      </w:pPr>
    </w:lvl>
    <w:lvl w:ilvl="5" w:tplc="0409001B" w:tentative="1">
      <w:start w:val="1"/>
      <w:numFmt w:val="lowerRoman"/>
      <w:lvlText w:val="%6."/>
      <w:lvlJc w:val="right"/>
      <w:pPr>
        <w:ind w:left="4759" w:hanging="180"/>
      </w:pPr>
    </w:lvl>
    <w:lvl w:ilvl="6" w:tplc="0409000F" w:tentative="1">
      <w:start w:val="1"/>
      <w:numFmt w:val="decimal"/>
      <w:lvlText w:val="%7."/>
      <w:lvlJc w:val="left"/>
      <w:pPr>
        <w:ind w:left="5479" w:hanging="360"/>
      </w:pPr>
    </w:lvl>
    <w:lvl w:ilvl="7" w:tplc="04090019" w:tentative="1">
      <w:start w:val="1"/>
      <w:numFmt w:val="lowerLetter"/>
      <w:lvlText w:val="%8."/>
      <w:lvlJc w:val="left"/>
      <w:pPr>
        <w:ind w:left="6199" w:hanging="360"/>
      </w:pPr>
    </w:lvl>
    <w:lvl w:ilvl="8" w:tplc="0409001B" w:tentative="1">
      <w:start w:val="1"/>
      <w:numFmt w:val="lowerRoman"/>
      <w:lvlText w:val="%9."/>
      <w:lvlJc w:val="right"/>
      <w:pPr>
        <w:ind w:left="6919" w:hanging="180"/>
      </w:pPr>
    </w:lvl>
  </w:abstractNum>
  <w:abstractNum w:abstractNumId="3" w15:restartNumberingAfterBreak="0">
    <w:nsid w:val="223A53ED"/>
    <w:multiLevelType w:val="hybridMultilevel"/>
    <w:tmpl w:val="A29479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73133D1"/>
    <w:multiLevelType w:val="hybridMultilevel"/>
    <w:tmpl w:val="8DA2F85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ED3CDA"/>
    <w:multiLevelType w:val="hybridMultilevel"/>
    <w:tmpl w:val="0B040A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511DC3"/>
    <w:multiLevelType w:val="hybridMultilevel"/>
    <w:tmpl w:val="E392D3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0A1779"/>
    <w:multiLevelType w:val="hybridMultilevel"/>
    <w:tmpl w:val="17E40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1428FA"/>
    <w:multiLevelType w:val="hybridMultilevel"/>
    <w:tmpl w:val="49A6C67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B1D6BA9"/>
    <w:multiLevelType w:val="hybridMultilevel"/>
    <w:tmpl w:val="183E5758"/>
    <w:lvl w:ilvl="0" w:tplc="040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0" w15:restartNumberingAfterBreak="0">
    <w:nsid w:val="4F720F29"/>
    <w:multiLevelType w:val="hybridMultilevel"/>
    <w:tmpl w:val="9C4EDE7C"/>
    <w:lvl w:ilvl="0" w:tplc="57DE53CA">
      <w:numFmt w:val="bullet"/>
      <w:lvlText w:val=""/>
      <w:legacy w:legacy="1" w:legacySpace="0" w:legacyIndent="0"/>
      <w:lvlJc w:val="left"/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1" w15:restartNumberingAfterBreak="0">
    <w:nsid w:val="53036567"/>
    <w:multiLevelType w:val="multilevel"/>
    <w:tmpl w:val="16C4D2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7813B69"/>
    <w:multiLevelType w:val="hybridMultilevel"/>
    <w:tmpl w:val="358A488C"/>
    <w:lvl w:ilvl="0" w:tplc="BBBEDB80">
      <w:start w:val="1"/>
      <w:numFmt w:val="decimal"/>
      <w:lvlText w:val="%1."/>
      <w:lvlJc w:val="left"/>
      <w:pPr>
        <w:ind w:left="1159" w:hanging="360"/>
      </w:pPr>
    </w:lvl>
    <w:lvl w:ilvl="1" w:tplc="04090019" w:tentative="1">
      <w:start w:val="1"/>
      <w:numFmt w:val="lowerLetter"/>
      <w:lvlText w:val="%2."/>
      <w:lvlJc w:val="left"/>
      <w:pPr>
        <w:ind w:left="1879" w:hanging="360"/>
      </w:pPr>
    </w:lvl>
    <w:lvl w:ilvl="2" w:tplc="0409001B" w:tentative="1">
      <w:start w:val="1"/>
      <w:numFmt w:val="lowerRoman"/>
      <w:lvlText w:val="%3."/>
      <w:lvlJc w:val="right"/>
      <w:pPr>
        <w:ind w:left="2599" w:hanging="180"/>
      </w:pPr>
    </w:lvl>
    <w:lvl w:ilvl="3" w:tplc="0409000F" w:tentative="1">
      <w:start w:val="1"/>
      <w:numFmt w:val="decimal"/>
      <w:lvlText w:val="%4."/>
      <w:lvlJc w:val="left"/>
      <w:pPr>
        <w:ind w:left="3319" w:hanging="360"/>
      </w:pPr>
    </w:lvl>
    <w:lvl w:ilvl="4" w:tplc="04090019" w:tentative="1">
      <w:start w:val="1"/>
      <w:numFmt w:val="lowerLetter"/>
      <w:lvlText w:val="%5."/>
      <w:lvlJc w:val="left"/>
      <w:pPr>
        <w:ind w:left="4039" w:hanging="360"/>
      </w:pPr>
    </w:lvl>
    <w:lvl w:ilvl="5" w:tplc="0409001B" w:tentative="1">
      <w:start w:val="1"/>
      <w:numFmt w:val="lowerRoman"/>
      <w:lvlText w:val="%6."/>
      <w:lvlJc w:val="right"/>
      <w:pPr>
        <w:ind w:left="4759" w:hanging="180"/>
      </w:pPr>
    </w:lvl>
    <w:lvl w:ilvl="6" w:tplc="0409000F" w:tentative="1">
      <w:start w:val="1"/>
      <w:numFmt w:val="decimal"/>
      <w:lvlText w:val="%7."/>
      <w:lvlJc w:val="left"/>
      <w:pPr>
        <w:ind w:left="5479" w:hanging="360"/>
      </w:pPr>
    </w:lvl>
    <w:lvl w:ilvl="7" w:tplc="04090019" w:tentative="1">
      <w:start w:val="1"/>
      <w:numFmt w:val="lowerLetter"/>
      <w:lvlText w:val="%8."/>
      <w:lvlJc w:val="left"/>
      <w:pPr>
        <w:ind w:left="6199" w:hanging="360"/>
      </w:pPr>
    </w:lvl>
    <w:lvl w:ilvl="8" w:tplc="0409001B" w:tentative="1">
      <w:start w:val="1"/>
      <w:numFmt w:val="lowerRoman"/>
      <w:lvlText w:val="%9."/>
      <w:lvlJc w:val="right"/>
      <w:pPr>
        <w:ind w:left="6919" w:hanging="180"/>
      </w:pPr>
    </w:lvl>
  </w:abstractNum>
  <w:abstractNum w:abstractNumId="13" w15:restartNumberingAfterBreak="0">
    <w:nsid w:val="65110F15"/>
    <w:multiLevelType w:val="hybridMultilevel"/>
    <w:tmpl w:val="B450D8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9E482C"/>
    <w:multiLevelType w:val="hybridMultilevel"/>
    <w:tmpl w:val="1C9E5E54"/>
    <w:lvl w:ilvl="0" w:tplc="AB0A4B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415B10"/>
    <w:multiLevelType w:val="hybridMultilevel"/>
    <w:tmpl w:val="A2F0455A"/>
    <w:lvl w:ilvl="0" w:tplc="F31E89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F7B19D4"/>
    <w:multiLevelType w:val="hybridMultilevel"/>
    <w:tmpl w:val="97949496"/>
    <w:lvl w:ilvl="0" w:tplc="E652724C">
      <w:start w:val="1"/>
      <w:numFmt w:val="decimal"/>
      <w:lvlText w:val="%1."/>
      <w:lvlJc w:val="left"/>
      <w:pPr>
        <w:ind w:left="1159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79" w:hanging="360"/>
      </w:pPr>
    </w:lvl>
    <w:lvl w:ilvl="2" w:tplc="0409001B" w:tentative="1">
      <w:start w:val="1"/>
      <w:numFmt w:val="lowerRoman"/>
      <w:lvlText w:val="%3."/>
      <w:lvlJc w:val="right"/>
      <w:pPr>
        <w:ind w:left="2599" w:hanging="180"/>
      </w:pPr>
    </w:lvl>
    <w:lvl w:ilvl="3" w:tplc="0409000F" w:tentative="1">
      <w:start w:val="1"/>
      <w:numFmt w:val="decimal"/>
      <w:lvlText w:val="%4."/>
      <w:lvlJc w:val="left"/>
      <w:pPr>
        <w:ind w:left="3319" w:hanging="360"/>
      </w:pPr>
    </w:lvl>
    <w:lvl w:ilvl="4" w:tplc="04090019" w:tentative="1">
      <w:start w:val="1"/>
      <w:numFmt w:val="lowerLetter"/>
      <w:lvlText w:val="%5."/>
      <w:lvlJc w:val="left"/>
      <w:pPr>
        <w:ind w:left="4039" w:hanging="360"/>
      </w:pPr>
    </w:lvl>
    <w:lvl w:ilvl="5" w:tplc="0409001B" w:tentative="1">
      <w:start w:val="1"/>
      <w:numFmt w:val="lowerRoman"/>
      <w:lvlText w:val="%6."/>
      <w:lvlJc w:val="right"/>
      <w:pPr>
        <w:ind w:left="4759" w:hanging="180"/>
      </w:pPr>
    </w:lvl>
    <w:lvl w:ilvl="6" w:tplc="0409000F" w:tentative="1">
      <w:start w:val="1"/>
      <w:numFmt w:val="decimal"/>
      <w:lvlText w:val="%7."/>
      <w:lvlJc w:val="left"/>
      <w:pPr>
        <w:ind w:left="5479" w:hanging="360"/>
      </w:pPr>
    </w:lvl>
    <w:lvl w:ilvl="7" w:tplc="04090019" w:tentative="1">
      <w:start w:val="1"/>
      <w:numFmt w:val="lowerLetter"/>
      <w:lvlText w:val="%8."/>
      <w:lvlJc w:val="left"/>
      <w:pPr>
        <w:ind w:left="6199" w:hanging="360"/>
      </w:pPr>
    </w:lvl>
    <w:lvl w:ilvl="8" w:tplc="0409001B" w:tentative="1">
      <w:start w:val="1"/>
      <w:numFmt w:val="lowerRoman"/>
      <w:lvlText w:val="%9."/>
      <w:lvlJc w:val="right"/>
      <w:pPr>
        <w:ind w:left="6919" w:hanging="180"/>
      </w:pPr>
    </w:lvl>
  </w:abstractNum>
  <w:abstractNum w:abstractNumId="17" w15:restartNumberingAfterBreak="0">
    <w:nsid w:val="77BE7BF3"/>
    <w:multiLevelType w:val="hybridMultilevel"/>
    <w:tmpl w:val="D9264A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75610D"/>
    <w:multiLevelType w:val="hybridMultilevel"/>
    <w:tmpl w:val="49F240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935332"/>
    <w:multiLevelType w:val="hybridMultilevel"/>
    <w:tmpl w:val="3B2ED0C6"/>
    <w:lvl w:ilvl="0" w:tplc="32FC53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19"/>
  </w:num>
  <w:num w:numId="3">
    <w:abstractNumId w:val="10"/>
  </w:num>
  <w:num w:numId="4">
    <w:abstractNumId w:val="9"/>
  </w:num>
  <w:num w:numId="5">
    <w:abstractNumId w:val="14"/>
  </w:num>
  <w:num w:numId="6">
    <w:abstractNumId w:val="3"/>
  </w:num>
  <w:num w:numId="7">
    <w:abstractNumId w:val="6"/>
  </w:num>
  <w:num w:numId="8">
    <w:abstractNumId w:val="0"/>
  </w:num>
  <w:num w:numId="9">
    <w:abstractNumId w:val="8"/>
  </w:num>
  <w:num w:numId="10">
    <w:abstractNumId w:val="11"/>
  </w:num>
  <w:num w:numId="11">
    <w:abstractNumId w:val="15"/>
  </w:num>
  <w:num w:numId="12">
    <w:abstractNumId w:val="18"/>
  </w:num>
  <w:num w:numId="13">
    <w:abstractNumId w:val="17"/>
  </w:num>
  <w:num w:numId="14">
    <w:abstractNumId w:val="5"/>
  </w:num>
  <w:num w:numId="15">
    <w:abstractNumId w:val="4"/>
  </w:num>
  <w:num w:numId="16">
    <w:abstractNumId w:val="16"/>
  </w:num>
  <w:num w:numId="17">
    <w:abstractNumId w:val="2"/>
  </w:num>
  <w:num w:numId="18">
    <w:abstractNumId w:val="12"/>
  </w:num>
  <w:num w:numId="19">
    <w:abstractNumId w:val="1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7BE"/>
    <w:rsid w:val="00000C5D"/>
    <w:rsid w:val="0001291B"/>
    <w:rsid w:val="00013AD3"/>
    <w:rsid w:val="000159DE"/>
    <w:rsid w:val="00021EFE"/>
    <w:rsid w:val="0002321A"/>
    <w:rsid w:val="0002469A"/>
    <w:rsid w:val="00025E84"/>
    <w:rsid w:val="0003095F"/>
    <w:rsid w:val="000377C8"/>
    <w:rsid w:val="00040891"/>
    <w:rsid w:val="00042D3D"/>
    <w:rsid w:val="00043DC1"/>
    <w:rsid w:val="00044643"/>
    <w:rsid w:val="00046C1E"/>
    <w:rsid w:val="0005032D"/>
    <w:rsid w:val="00052F40"/>
    <w:rsid w:val="000546CA"/>
    <w:rsid w:val="0006721C"/>
    <w:rsid w:val="00070372"/>
    <w:rsid w:val="00077088"/>
    <w:rsid w:val="00080ACE"/>
    <w:rsid w:val="000910CF"/>
    <w:rsid w:val="00093317"/>
    <w:rsid w:val="00094A82"/>
    <w:rsid w:val="000A154A"/>
    <w:rsid w:val="000A194C"/>
    <w:rsid w:val="000B330D"/>
    <w:rsid w:val="000C20C0"/>
    <w:rsid w:val="000C35FA"/>
    <w:rsid w:val="000C487F"/>
    <w:rsid w:val="000C5FFB"/>
    <w:rsid w:val="000D0CFB"/>
    <w:rsid w:val="000D69CE"/>
    <w:rsid w:val="000D7BC2"/>
    <w:rsid w:val="000E0AF6"/>
    <w:rsid w:val="000E0E79"/>
    <w:rsid w:val="000E2FBF"/>
    <w:rsid w:val="000E333C"/>
    <w:rsid w:val="000E6D2B"/>
    <w:rsid w:val="000F0C73"/>
    <w:rsid w:val="000F7083"/>
    <w:rsid w:val="001007CE"/>
    <w:rsid w:val="00100B13"/>
    <w:rsid w:val="00101761"/>
    <w:rsid w:val="0010291A"/>
    <w:rsid w:val="00105DAB"/>
    <w:rsid w:val="00110613"/>
    <w:rsid w:val="001131BD"/>
    <w:rsid w:val="00115952"/>
    <w:rsid w:val="001249F5"/>
    <w:rsid w:val="00133F56"/>
    <w:rsid w:val="0013679B"/>
    <w:rsid w:val="00136BF4"/>
    <w:rsid w:val="00140AC1"/>
    <w:rsid w:val="001410B8"/>
    <w:rsid w:val="001436B1"/>
    <w:rsid w:val="00143939"/>
    <w:rsid w:val="00150A10"/>
    <w:rsid w:val="001529E0"/>
    <w:rsid w:val="00154451"/>
    <w:rsid w:val="00161C96"/>
    <w:rsid w:val="00172A3E"/>
    <w:rsid w:val="00176F03"/>
    <w:rsid w:val="00185CF1"/>
    <w:rsid w:val="00187366"/>
    <w:rsid w:val="00193CB7"/>
    <w:rsid w:val="00194C8B"/>
    <w:rsid w:val="001974BF"/>
    <w:rsid w:val="001A1374"/>
    <w:rsid w:val="001A3256"/>
    <w:rsid w:val="001B12EA"/>
    <w:rsid w:val="001B6E1D"/>
    <w:rsid w:val="001B732E"/>
    <w:rsid w:val="001C455E"/>
    <w:rsid w:val="001C7297"/>
    <w:rsid w:val="001D0DC4"/>
    <w:rsid w:val="001D5E88"/>
    <w:rsid w:val="001E6205"/>
    <w:rsid w:val="001F2587"/>
    <w:rsid w:val="002026EB"/>
    <w:rsid w:val="002031EC"/>
    <w:rsid w:val="0020433E"/>
    <w:rsid w:val="002059A4"/>
    <w:rsid w:val="00210521"/>
    <w:rsid w:val="00216DD2"/>
    <w:rsid w:val="00221212"/>
    <w:rsid w:val="002230FA"/>
    <w:rsid w:val="0023370B"/>
    <w:rsid w:val="00242AA5"/>
    <w:rsid w:val="00245C38"/>
    <w:rsid w:val="00246538"/>
    <w:rsid w:val="002558B3"/>
    <w:rsid w:val="0026050B"/>
    <w:rsid w:val="002625A8"/>
    <w:rsid w:val="002674CF"/>
    <w:rsid w:val="0028456B"/>
    <w:rsid w:val="00284822"/>
    <w:rsid w:val="00285B7E"/>
    <w:rsid w:val="0029136E"/>
    <w:rsid w:val="0029282C"/>
    <w:rsid w:val="00294B4A"/>
    <w:rsid w:val="00295FED"/>
    <w:rsid w:val="00296E7D"/>
    <w:rsid w:val="002A10CD"/>
    <w:rsid w:val="002A1D36"/>
    <w:rsid w:val="002A22CD"/>
    <w:rsid w:val="002A6A94"/>
    <w:rsid w:val="002B2AA2"/>
    <w:rsid w:val="002B33F2"/>
    <w:rsid w:val="002C2BD5"/>
    <w:rsid w:val="002C7ED8"/>
    <w:rsid w:val="002D78FE"/>
    <w:rsid w:val="002E1446"/>
    <w:rsid w:val="002E49E1"/>
    <w:rsid w:val="00307285"/>
    <w:rsid w:val="00310866"/>
    <w:rsid w:val="003114A3"/>
    <w:rsid w:val="00314AD2"/>
    <w:rsid w:val="003164B0"/>
    <w:rsid w:val="00317D4E"/>
    <w:rsid w:val="00331AA6"/>
    <w:rsid w:val="003359F1"/>
    <w:rsid w:val="00335D0C"/>
    <w:rsid w:val="003442B0"/>
    <w:rsid w:val="00346DF2"/>
    <w:rsid w:val="003500D0"/>
    <w:rsid w:val="00350631"/>
    <w:rsid w:val="0035248E"/>
    <w:rsid w:val="0035298E"/>
    <w:rsid w:val="00357D9A"/>
    <w:rsid w:val="00365C2D"/>
    <w:rsid w:val="00385457"/>
    <w:rsid w:val="00386789"/>
    <w:rsid w:val="003925AE"/>
    <w:rsid w:val="003955FE"/>
    <w:rsid w:val="003A5AC8"/>
    <w:rsid w:val="003A602B"/>
    <w:rsid w:val="003B09CD"/>
    <w:rsid w:val="003B4A52"/>
    <w:rsid w:val="003C6DF2"/>
    <w:rsid w:val="003D229A"/>
    <w:rsid w:val="003D22D6"/>
    <w:rsid w:val="003D5B4D"/>
    <w:rsid w:val="003E7723"/>
    <w:rsid w:val="003F42B5"/>
    <w:rsid w:val="00400023"/>
    <w:rsid w:val="00400F71"/>
    <w:rsid w:val="0040194A"/>
    <w:rsid w:val="00404F4D"/>
    <w:rsid w:val="0040696D"/>
    <w:rsid w:val="00407B3C"/>
    <w:rsid w:val="00411ADF"/>
    <w:rsid w:val="004251A8"/>
    <w:rsid w:val="00425875"/>
    <w:rsid w:val="00435844"/>
    <w:rsid w:val="00452CB3"/>
    <w:rsid w:val="004545DF"/>
    <w:rsid w:val="004566B3"/>
    <w:rsid w:val="004644FF"/>
    <w:rsid w:val="004811E6"/>
    <w:rsid w:val="0048376B"/>
    <w:rsid w:val="004876E4"/>
    <w:rsid w:val="00497B24"/>
    <w:rsid w:val="004A12B5"/>
    <w:rsid w:val="004A65EC"/>
    <w:rsid w:val="004B366D"/>
    <w:rsid w:val="004B579A"/>
    <w:rsid w:val="004C1E81"/>
    <w:rsid w:val="004C1FCD"/>
    <w:rsid w:val="004C3357"/>
    <w:rsid w:val="004D484B"/>
    <w:rsid w:val="004E77D5"/>
    <w:rsid w:val="004F3784"/>
    <w:rsid w:val="00503597"/>
    <w:rsid w:val="005051BA"/>
    <w:rsid w:val="00507B0D"/>
    <w:rsid w:val="00507F16"/>
    <w:rsid w:val="00511612"/>
    <w:rsid w:val="00513022"/>
    <w:rsid w:val="0051502C"/>
    <w:rsid w:val="00516839"/>
    <w:rsid w:val="005205C2"/>
    <w:rsid w:val="00521DF7"/>
    <w:rsid w:val="00524502"/>
    <w:rsid w:val="00524A85"/>
    <w:rsid w:val="00525C74"/>
    <w:rsid w:val="005306F1"/>
    <w:rsid w:val="00551E85"/>
    <w:rsid w:val="00552AC7"/>
    <w:rsid w:val="005539F1"/>
    <w:rsid w:val="00560A0E"/>
    <w:rsid w:val="005617DC"/>
    <w:rsid w:val="00564DD3"/>
    <w:rsid w:val="005706D4"/>
    <w:rsid w:val="005804E7"/>
    <w:rsid w:val="00583DBD"/>
    <w:rsid w:val="00591F08"/>
    <w:rsid w:val="00593A46"/>
    <w:rsid w:val="00593FD5"/>
    <w:rsid w:val="005A160F"/>
    <w:rsid w:val="005A5F45"/>
    <w:rsid w:val="005B5755"/>
    <w:rsid w:val="005C147D"/>
    <w:rsid w:val="005C66CD"/>
    <w:rsid w:val="005C7175"/>
    <w:rsid w:val="005D1FC5"/>
    <w:rsid w:val="005D2683"/>
    <w:rsid w:val="005D27B8"/>
    <w:rsid w:val="005D68A1"/>
    <w:rsid w:val="005F166C"/>
    <w:rsid w:val="005F35E0"/>
    <w:rsid w:val="006014BC"/>
    <w:rsid w:val="00602FCF"/>
    <w:rsid w:val="00605811"/>
    <w:rsid w:val="00605944"/>
    <w:rsid w:val="006071D0"/>
    <w:rsid w:val="00613A72"/>
    <w:rsid w:val="00622FD4"/>
    <w:rsid w:val="00623B4D"/>
    <w:rsid w:val="00625DF8"/>
    <w:rsid w:val="0063304A"/>
    <w:rsid w:val="006371C5"/>
    <w:rsid w:val="00641DD1"/>
    <w:rsid w:val="0064347E"/>
    <w:rsid w:val="006435DE"/>
    <w:rsid w:val="00646A24"/>
    <w:rsid w:val="00653135"/>
    <w:rsid w:val="00654DEC"/>
    <w:rsid w:val="006565DA"/>
    <w:rsid w:val="006649DB"/>
    <w:rsid w:val="00667974"/>
    <w:rsid w:val="0068024E"/>
    <w:rsid w:val="00691824"/>
    <w:rsid w:val="00691FCC"/>
    <w:rsid w:val="006A03B5"/>
    <w:rsid w:val="006B3DA9"/>
    <w:rsid w:val="006B41FD"/>
    <w:rsid w:val="006B5B6A"/>
    <w:rsid w:val="006C30A5"/>
    <w:rsid w:val="006C4CB3"/>
    <w:rsid w:val="006C6574"/>
    <w:rsid w:val="006D5130"/>
    <w:rsid w:val="006D7BB0"/>
    <w:rsid w:val="006E09F3"/>
    <w:rsid w:val="006E3384"/>
    <w:rsid w:val="006E4AE4"/>
    <w:rsid w:val="006E6679"/>
    <w:rsid w:val="006F57EE"/>
    <w:rsid w:val="006F616B"/>
    <w:rsid w:val="006F6542"/>
    <w:rsid w:val="00700211"/>
    <w:rsid w:val="007017CD"/>
    <w:rsid w:val="007021F4"/>
    <w:rsid w:val="00704260"/>
    <w:rsid w:val="007170A8"/>
    <w:rsid w:val="007207F8"/>
    <w:rsid w:val="007229D4"/>
    <w:rsid w:val="00723DB8"/>
    <w:rsid w:val="00725038"/>
    <w:rsid w:val="00737BFB"/>
    <w:rsid w:val="00741FD7"/>
    <w:rsid w:val="00742DC1"/>
    <w:rsid w:val="007576EF"/>
    <w:rsid w:val="007619AB"/>
    <w:rsid w:val="00762C87"/>
    <w:rsid w:val="00765C11"/>
    <w:rsid w:val="00772810"/>
    <w:rsid w:val="00773F66"/>
    <w:rsid w:val="00774D69"/>
    <w:rsid w:val="007751FD"/>
    <w:rsid w:val="00777CA0"/>
    <w:rsid w:val="0078294C"/>
    <w:rsid w:val="0078378F"/>
    <w:rsid w:val="00784504"/>
    <w:rsid w:val="007845E4"/>
    <w:rsid w:val="0079233B"/>
    <w:rsid w:val="007928C7"/>
    <w:rsid w:val="00795254"/>
    <w:rsid w:val="007A36E2"/>
    <w:rsid w:val="007A4097"/>
    <w:rsid w:val="007D210A"/>
    <w:rsid w:val="007D6108"/>
    <w:rsid w:val="007D77A2"/>
    <w:rsid w:val="007E4C57"/>
    <w:rsid w:val="007F2788"/>
    <w:rsid w:val="007F5FA8"/>
    <w:rsid w:val="007F7F67"/>
    <w:rsid w:val="00801B2A"/>
    <w:rsid w:val="00804718"/>
    <w:rsid w:val="00810F88"/>
    <w:rsid w:val="008135B3"/>
    <w:rsid w:val="00813DAC"/>
    <w:rsid w:val="00815DBC"/>
    <w:rsid w:val="008167BE"/>
    <w:rsid w:val="008229E7"/>
    <w:rsid w:val="00831C4B"/>
    <w:rsid w:val="00831CBF"/>
    <w:rsid w:val="00843AC3"/>
    <w:rsid w:val="008444BC"/>
    <w:rsid w:val="00846D1A"/>
    <w:rsid w:val="00852804"/>
    <w:rsid w:val="00853D87"/>
    <w:rsid w:val="0085752B"/>
    <w:rsid w:val="00867738"/>
    <w:rsid w:val="008732B9"/>
    <w:rsid w:val="008766F8"/>
    <w:rsid w:val="00885FE5"/>
    <w:rsid w:val="008A4C3C"/>
    <w:rsid w:val="008A6841"/>
    <w:rsid w:val="008A7632"/>
    <w:rsid w:val="008B282E"/>
    <w:rsid w:val="008B34E4"/>
    <w:rsid w:val="008B5DD4"/>
    <w:rsid w:val="008B6F5E"/>
    <w:rsid w:val="008C6B3E"/>
    <w:rsid w:val="008D089F"/>
    <w:rsid w:val="008D5538"/>
    <w:rsid w:val="008E052F"/>
    <w:rsid w:val="008E4194"/>
    <w:rsid w:val="008E7BE9"/>
    <w:rsid w:val="008F7CAD"/>
    <w:rsid w:val="008F7EA6"/>
    <w:rsid w:val="00902C35"/>
    <w:rsid w:val="00903682"/>
    <w:rsid w:val="00911248"/>
    <w:rsid w:val="00914C71"/>
    <w:rsid w:val="00914D62"/>
    <w:rsid w:val="00917F15"/>
    <w:rsid w:val="0092187B"/>
    <w:rsid w:val="00926CC7"/>
    <w:rsid w:val="00942E3C"/>
    <w:rsid w:val="00944017"/>
    <w:rsid w:val="00945337"/>
    <w:rsid w:val="00945A6B"/>
    <w:rsid w:val="009522E9"/>
    <w:rsid w:val="00956AC3"/>
    <w:rsid w:val="009675A4"/>
    <w:rsid w:val="00972051"/>
    <w:rsid w:val="0097719E"/>
    <w:rsid w:val="009811BE"/>
    <w:rsid w:val="00993427"/>
    <w:rsid w:val="009A3A7F"/>
    <w:rsid w:val="009A6425"/>
    <w:rsid w:val="009C19C1"/>
    <w:rsid w:val="009C4BD6"/>
    <w:rsid w:val="009C4F12"/>
    <w:rsid w:val="009C5D7F"/>
    <w:rsid w:val="009D1820"/>
    <w:rsid w:val="009D2A17"/>
    <w:rsid w:val="009D3B8B"/>
    <w:rsid w:val="009D411F"/>
    <w:rsid w:val="009E06E2"/>
    <w:rsid w:val="009F14F8"/>
    <w:rsid w:val="009F3427"/>
    <w:rsid w:val="00A02B68"/>
    <w:rsid w:val="00A07AF1"/>
    <w:rsid w:val="00A136CF"/>
    <w:rsid w:val="00A14187"/>
    <w:rsid w:val="00A1496A"/>
    <w:rsid w:val="00A20E4B"/>
    <w:rsid w:val="00A22FD8"/>
    <w:rsid w:val="00A23003"/>
    <w:rsid w:val="00A23E1E"/>
    <w:rsid w:val="00A26298"/>
    <w:rsid w:val="00A262EA"/>
    <w:rsid w:val="00A26AE9"/>
    <w:rsid w:val="00A30702"/>
    <w:rsid w:val="00A329F5"/>
    <w:rsid w:val="00A361B3"/>
    <w:rsid w:val="00A365C4"/>
    <w:rsid w:val="00A44753"/>
    <w:rsid w:val="00A46C7B"/>
    <w:rsid w:val="00A50A3B"/>
    <w:rsid w:val="00A51C5E"/>
    <w:rsid w:val="00A55E67"/>
    <w:rsid w:val="00A5640E"/>
    <w:rsid w:val="00A66451"/>
    <w:rsid w:val="00A7039F"/>
    <w:rsid w:val="00A73559"/>
    <w:rsid w:val="00A83E37"/>
    <w:rsid w:val="00A84381"/>
    <w:rsid w:val="00A85FB4"/>
    <w:rsid w:val="00A86945"/>
    <w:rsid w:val="00A9061C"/>
    <w:rsid w:val="00A920CE"/>
    <w:rsid w:val="00A937F8"/>
    <w:rsid w:val="00A950C0"/>
    <w:rsid w:val="00A9523F"/>
    <w:rsid w:val="00AA6C33"/>
    <w:rsid w:val="00AB526E"/>
    <w:rsid w:val="00AB6E6C"/>
    <w:rsid w:val="00AC3A2E"/>
    <w:rsid w:val="00AD5732"/>
    <w:rsid w:val="00AD63F8"/>
    <w:rsid w:val="00AE1553"/>
    <w:rsid w:val="00AE308B"/>
    <w:rsid w:val="00B07688"/>
    <w:rsid w:val="00B14208"/>
    <w:rsid w:val="00B205D7"/>
    <w:rsid w:val="00B21232"/>
    <w:rsid w:val="00B34604"/>
    <w:rsid w:val="00B35CB8"/>
    <w:rsid w:val="00B42F51"/>
    <w:rsid w:val="00B527A5"/>
    <w:rsid w:val="00B7173B"/>
    <w:rsid w:val="00B73AA5"/>
    <w:rsid w:val="00B74370"/>
    <w:rsid w:val="00B83ABC"/>
    <w:rsid w:val="00B83B9E"/>
    <w:rsid w:val="00BA1D1B"/>
    <w:rsid w:val="00BC5B18"/>
    <w:rsid w:val="00BD4408"/>
    <w:rsid w:val="00BD6EFB"/>
    <w:rsid w:val="00BD7DFB"/>
    <w:rsid w:val="00BF4543"/>
    <w:rsid w:val="00BF584D"/>
    <w:rsid w:val="00C019FE"/>
    <w:rsid w:val="00C04561"/>
    <w:rsid w:val="00C05BF5"/>
    <w:rsid w:val="00C210A3"/>
    <w:rsid w:val="00C23C99"/>
    <w:rsid w:val="00C24CCB"/>
    <w:rsid w:val="00C3155B"/>
    <w:rsid w:val="00C34EB0"/>
    <w:rsid w:val="00C35326"/>
    <w:rsid w:val="00C369C3"/>
    <w:rsid w:val="00C436B3"/>
    <w:rsid w:val="00C509DA"/>
    <w:rsid w:val="00C547B0"/>
    <w:rsid w:val="00C6030B"/>
    <w:rsid w:val="00C604FE"/>
    <w:rsid w:val="00C61854"/>
    <w:rsid w:val="00C6426B"/>
    <w:rsid w:val="00C70BA4"/>
    <w:rsid w:val="00C767CD"/>
    <w:rsid w:val="00C90E51"/>
    <w:rsid w:val="00C962A6"/>
    <w:rsid w:val="00C978C9"/>
    <w:rsid w:val="00CA50B2"/>
    <w:rsid w:val="00CB3203"/>
    <w:rsid w:val="00CB331A"/>
    <w:rsid w:val="00CC593A"/>
    <w:rsid w:val="00CE488F"/>
    <w:rsid w:val="00CE5AED"/>
    <w:rsid w:val="00D154E6"/>
    <w:rsid w:val="00D225DB"/>
    <w:rsid w:val="00D2494D"/>
    <w:rsid w:val="00D51C0D"/>
    <w:rsid w:val="00D64861"/>
    <w:rsid w:val="00D66E59"/>
    <w:rsid w:val="00D7113C"/>
    <w:rsid w:val="00D73185"/>
    <w:rsid w:val="00D75DF4"/>
    <w:rsid w:val="00D81B1A"/>
    <w:rsid w:val="00D9174B"/>
    <w:rsid w:val="00D91DBD"/>
    <w:rsid w:val="00DA6EA4"/>
    <w:rsid w:val="00DB19E4"/>
    <w:rsid w:val="00DB2AE5"/>
    <w:rsid w:val="00DB2F9B"/>
    <w:rsid w:val="00DB6F33"/>
    <w:rsid w:val="00DD3CBD"/>
    <w:rsid w:val="00DE24EB"/>
    <w:rsid w:val="00DF0AEB"/>
    <w:rsid w:val="00DF17BA"/>
    <w:rsid w:val="00DF6E95"/>
    <w:rsid w:val="00DF7D19"/>
    <w:rsid w:val="00E00A60"/>
    <w:rsid w:val="00E00DBA"/>
    <w:rsid w:val="00E12914"/>
    <w:rsid w:val="00E175C0"/>
    <w:rsid w:val="00E22697"/>
    <w:rsid w:val="00E24B79"/>
    <w:rsid w:val="00E258F3"/>
    <w:rsid w:val="00E36A6B"/>
    <w:rsid w:val="00E5552F"/>
    <w:rsid w:val="00E65B02"/>
    <w:rsid w:val="00E6603F"/>
    <w:rsid w:val="00E72BC2"/>
    <w:rsid w:val="00E76F92"/>
    <w:rsid w:val="00E775E6"/>
    <w:rsid w:val="00E8663D"/>
    <w:rsid w:val="00E87192"/>
    <w:rsid w:val="00E93C32"/>
    <w:rsid w:val="00E96102"/>
    <w:rsid w:val="00EA29CD"/>
    <w:rsid w:val="00EA4CEF"/>
    <w:rsid w:val="00EA557D"/>
    <w:rsid w:val="00EB035B"/>
    <w:rsid w:val="00EB08DC"/>
    <w:rsid w:val="00EB097D"/>
    <w:rsid w:val="00EB454C"/>
    <w:rsid w:val="00EC4246"/>
    <w:rsid w:val="00EC7EA1"/>
    <w:rsid w:val="00ED0BF2"/>
    <w:rsid w:val="00ED5433"/>
    <w:rsid w:val="00EE2D44"/>
    <w:rsid w:val="00EE6249"/>
    <w:rsid w:val="00EF0335"/>
    <w:rsid w:val="00EF16E8"/>
    <w:rsid w:val="00F01CD2"/>
    <w:rsid w:val="00F024FB"/>
    <w:rsid w:val="00F05ABB"/>
    <w:rsid w:val="00F06657"/>
    <w:rsid w:val="00F20D9B"/>
    <w:rsid w:val="00F25EF3"/>
    <w:rsid w:val="00F30AF6"/>
    <w:rsid w:val="00F316A4"/>
    <w:rsid w:val="00F331B3"/>
    <w:rsid w:val="00F35AA2"/>
    <w:rsid w:val="00F372CE"/>
    <w:rsid w:val="00F46CF5"/>
    <w:rsid w:val="00F47D29"/>
    <w:rsid w:val="00F51E23"/>
    <w:rsid w:val="00F55CEE"/>
    <w:rsid w:val="00F60036"/>
    <w:rsid w:val="00F60C2A"/>
    <w:rsid w:val="00F640E4"/>
    <w:rsid w:val="00F65069"/>
    <w:rsid w:val="00F6795E"/>
    <w:rsid w:val="00F74200"/>
    <w:rsid w:val="00F75A5D"/>
    <w:rsid w:val="00F76EEF"/>
    <w:rsid w:val="00F85761"/>
    <w:rsid w:val="00F95C1A"/>
    <w:rsid w:val="00FA024D"/>
    <w:rsid w:val="00FA3D8A"/>
    <w:rsid w:val="00FB38AE"/>
    <w:rsid w:val="00FB6223"/>
    <w:rsid w:val="00FB6CC1"/>
    <w:rsid w:val="00FB74D7"/>
    <w:rsid w:val="00FC6216"/>
    <w:rsid w:val="00FC6363"/>
    <w:rsid w:val="00FC7D23"/>
    <w:rsid w:val="00FD20AE"/>
    <w:rsid w:val="00FE45A0"/>
    <w:rsid w:val="00FF2F3D"/>
    <w:rsid w:val="00FF4D4C"/>
    <w:rsid w:val="00FF4EBB"/>
    <w:rsid w:val="00FF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05F7EF08"/>
  <w15:docId w15:val="{6E86C681-1327-41F3-8E1A-9BDCDDBA9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330D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ind w:firstLine="720"/>
      <w:outlineLvl w:val="0"/>
    </w:pPr>
    <w:rPr>
      <w:rFonts w:ascii="Zurich BT" w:hAnsi="Zurich BT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ind w:left="-180"/>
      <w:outlineLvl w:val="1"/>
    </w:pPr>
    <w:rPr>
      <w:rFonts w:ascii="Zurich BT" w:hAnsi="Zurich BT"/>
      <w:b/>
      <w:bCs/>
      <w:sz w:val="22"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Zurich BT" w:hAnsi="Zurich BT"/>
      <w:b/>
      <w:bCs/>
      <w:sz w:val="22"/>
    </w:rPr>
  </w:style>
  <w:style w:type="paragraph" w:styleId="Heading5">
    <w:name w:val="heading 5"/>
    <w:basedOn w:val="Normal"/>
    <w:next w:val="Normal"/>
    <w:qFormat/>
    <w:pPr>
      <w:keepNext/>
      <w:jc w:val="both"/>
      <w:outlineLvl w:val="4"/>
    </w:pPr>
    <w:rPr>
      <w:rFonts w:ascii="Zurich BT" w:hAnsi="Zurich BT"/>
      <w:b/>
      <w:bCs/>
      <w:sz w:val="22"/>
    </w:rPr>
  </w:style>
  <w:style w:type="paragraph" w:styleId="Heading6">
    <w:name w:val="heading 6"/>
    <w:basedOn w:val="Normal"/>
    <w:next w:val="Normal"/>
    <w:qFormat/>
    <w:rsid w:val="00A920CE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Cs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uiPriority w:val="99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pPr>
      <w:jc w:val="both"/>
    </w:pPr>
    <w:rPr>
      <w:rFonts w:ascii="Zurich BT" w:hAnsi="Zurich BT"/>
      <w:sz w:val="22"/>
      <w:szCs w:val="22"/>
    </w:rPr>
  </w:style>
  <w:style w:type="paragraph" w:styleId="CommentText">
    <w:name w:val="annotation text"/>
    <w:basedOn w:val="Normal"/>
    <w:semiHidden/>
    <w:rPr>
      <w:rFonts w:ascii="Zurich BT" w:hAnsi="Zurich BT"/>
      <w:sz w:val="22"/>
      <w:szCs w:val="20"/>
    </w:rPr>
  </w:style>
  <w:style w:type="paragraph" w:styleId="BodyTextIndent">
    <w:name w:val="Body Text Indent"/>
    <w:basedOn w:val="Normal"/>
    <w:pPr>
      <w:ind w:left="360"/>
      <w:jc w:val="both"/>
    </w:pPr>
    <w:rPr>
      <w:rFonts w:ascii="Zurich BT" w:hAnsi="Zurich BT"/>
      <w:sz w:val="22"/>
    </w:rPr>
  </w:style>
  <w:style w:type="paragraph" w:styleId="BodyTextIndent2">
    <w:name w:val="Body Text Indent 2"/>
    <w:basedOn w:val="Normal"/>
    <w:pPr>
      <w:autoSpaceDE w:val="0"/>
      <w:autoSpaceDN w:val="0"/>
      <w:adjustRightInd w:val="0"/>
      <w:ind w:left="-180"/>
      <w:jc w:val="both"/>
    </w:pPr>
  </w:style>
  <w:style w:type="table" w:styleId="TableGrid">
    <w:name w:val="Table Grid"/>
    <w:basedOn w:val="TableNormal"/>
    <w:rsid w:val="00977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7D2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FollowedHyperlink">
    <w:name w:val="FollowedHyperlink"/>
    <w:uiPriority w:val="99"/>
    <w:unhideWhenUsed/>
    <w:rsid w:val="000C5FFB"/>
    <w:rPr>
      <w:color w:val="954F72"/>
      <w:u w:val="single"/>
    </w:rPr>
  </w:style>
  <w:style w:type="paragraph" w:customStyle="1" w:styleId="xl65">
    <w:name w:val="xl65"/>
    <w:basedOn w:val="Normal"/>
    <w:rsid w:val="000C5F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20"/>
      <w:szCs w:val="20"/>
      <w:lang w:val="en-IN" w:eastAsia="en-IN"/>
    </w:rPr>
  </w:style>
  <w:style w:type="paragraph" w:customStyle="1" w:styleId="xl66">
    <w:name w:val="xl66"/>
    <w:basedOn w:val="Normal"/>
    <w:rsid w:val="000C5F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  <w:lang w:val="en-IN" w:eastAsia="en-IN"/>
    </w:rPr>
  </w:style>
  <w:style w:type="paragraph" w:customStyle="1" w:styleId="xl67">
    <w:name w:val="xl67"/>
    <w:basedOn w:val="Normal"/>
    <w:rsid w:val="000C5F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  <w:lang w:val="en-IN" w:eastAsia="en-IN"/>
    </w:rPr>
  </w:style>
  <w:style w:type="paragraph" w:customStyle="1" w:styleId="xl68">
    <w:name w:val="xl68"/>
    <w:basedOn w:val="Normal"/>
    <w:rsid w:val="000C5F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val="en-IN" w:eastAsia="en-IN"/>
    </w:rPr>
  </w:style>
  <w:style w:type="table" w:customStyle="1" w:styleId="TableGrid0">
    <w:name w:val="TableGrid"/>
    <w:rsid w:val="003D22D6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E87192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880AC-E52A-4F7A-AF73-B7F358558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22</Pages>
  <Words>3601</Words>
  <Characters>24719</Characters>
  <Application>Microsoft Office Word</Application>
  <DocSecurity>0</DocSecurity>
  <Lines>205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ncdex</Company>
  <LinksUpToDate>false</LinksUpToDate>
  <CharactersWithSpaces>28264</CharactersWithSpaces>
  <SharedDoc>false</SharedDoc>
  <HLinks>
    <vt:vector size="6" baseType="variant">
      <vt:variant>
        <vt:i4>6750283</vt:i4>
      </vt:variant>
      <vt:variant>
        <vt:i4>0</vt:i4>
      </vt:variant>
      <vt:variant>
        <vt:i4>0</vt:i4>
      </vt:variant>
      <vt:variant>
        <vt:i4>5</vt:i4>
      </vt:variant>
      <vt:variant>
        <vt:lpwstr>mailto:askus@ncdex.com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kumark</dc:creator>
  <cp:lastModifiedBy>Rajeev Thanvi / RISK MANAGEMENT/ NCCL</cp:lastModifiedBy>
  <cp:revision>5</cp:revision>
  <cp:lastPrinted>2018-09-24T10:25:00Z</cp:lastPrinted>
  <dcterms:created xsi:type="dcterms:W3CDTF">2018-09-24T10:31:00Z</dcterms:created>
  <dcterms:modified xsi:type="dcterms:W3CDTF">2022-07-25T13:21:00Z</dcterms:modified>
</cp:coreProperties>
</file>